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7A" w:rsidRPr="00744D68" w:rsidRDefault="006D026F" w:rsidP="006D026F">
      <w:pPr>
        <w:jc w:val="both"/>
        <w:rPr>
          <w:rFonts w:ascii="Times New Roman" w:hAnsi="Times New Roman"/>
          <w:sz w:val="28"/>
          <w:szCs w:val="24"/>
        </w:rPr>
      </w:pPr>
      <w:r w:rsidRPr="00744D68">
        <w:rPr>
          <w:rFonts w:ascii="Times New Roman" w:hAnsi="Times New Roman"/>
          <w:sz w:val="28"/>
          <w:szCs w:val="24"/>
        </w:rPr>
        <w:t>Разъяснения положений закупочной документации на разработку, внедрение и сопровождение цифровой платформы по поддержке молодежных проектов («Молодежная Платформа») (</w:t>
      </w:r>
      <w:r w:rsidRPr="00744D68">
        <w:rPr>
          <w:rFonts w:ascii="Times New Roman" w:eastAsia="Times New Roman" w:hAnsi="Times New Roman"/>
          <w:sz w:val="28"/>
          <w:szCs w:val="24"/>
        </w:rPr>
        <w:t>SBR028-2004010006</w:t>
      </w:r>
      <w:r w:rsidRPr="00744D68">
        <w:rPr>
          <w:rFonts w:ascii="Times New Roman" w:eastAsia="Times New Roman" w:hAnsi="Times New Roman"/>
          <w:sz w:val="28"/>
          <w:szCs w:val="24"/>
        </w:rPr>
        <w:t>).</w:t>
      </w:r>
    </w:p>
    <w:p w:rsidR="006D026F" w:rsidRPr="00744D68" w:rsidRDefault="006D026F" w:rsidP="006D026F">
      <w:pPr>
        <w:jc w:val="both"/>
        <w:rPr>
          <w:rFonts w:ascii="Times New Roman" w:hAnsi="Times New Roman"/>
          <w:sz w:val="28"/>
          <w:szCs w:val="24"/>
        </w:rPr>
      </w:pPr>
    </w:p>
    <w:p w:rsidR="006D026F" w:rsidRPr="00744D68" w:rsidRDefault="006D026F" w:rsidP="006D026F">
      <w:pPr>
        <w:jc w:val="both"/>
        <w:rPr>
          <w:rFonts w:ascii="Times New Roman" w:hAnsi="Times New Roman"/>
          <w:sz w:val="28"/>
          <w:szCs w:val="24"/>
        </w:rPr>
      </w:pPr>
    </w:p>
    <w:p w:rsidR="006D026F" w:rsidRPr="00744D68" w:rsidRDefault="006D026F" w:rsidP="006D026F">
      <w:pPr>
        <w:jc w:val="both"/>
        <w:rPr>
          <w:rFonts w:ascii="Times New Roman" w:hAnsi="Times New Roman"/>
          <w:sz w:val="28"/>
          <w:szCs w:val="24"/>
        </w:rPr>
      </w:pPr>
      <w:bookmarkStart w:id="0" w:name="OLE_LINK5"/>
      <w:bookmarkStart w:id="1" w:name="OLE_LINK6"/>
      <w:bookmarkStart w:id="2" w:name="_GoBack"/>
      <w:r w:rsidRPr="00744D68">
        <w:rPr>
          <w:rFonts w:ascii="Times New Roman" w:hAnsi="Times New Roman"/>
          <w:b/>
          <w:sz w:val="28"/>
          <w:szCs w:val="24"/>
        </w:rPr>
        <w:t>Вопрос:</w:t>
      </w:r>
      <w:r w:rsidRPr="00744D68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744D68">
        <w:rPr>
          <w:rFonts w:ascii="Times New Roman" w:hAnsi="Times New Roman"/>
          <w:sz w:val="28"/>
          <w:szCs w:val="24"/>
        </w:rPr>
        <w:t>В</w:t>
      </w:r>
      <w:proofErr w:type="gramEnd"/>
      <w:r w:rsidRPr="00744D68">
        <w:rPr>
          <w:rFonts w:ascii="Times New Roman" w:hAnsi="Times New Roman"/>
          <w:sz w:val="28"/>
          <w:szCs w:val="24"/>
        </w:rPr>
        <w:t xml:space="preserve"> оглавлении технического задания приведен п. 4.2.3.3 «Требования к модулю универсальный сервисный шлюз». В тексте ТЗ данный раздел отсутствует. Просим добавить данные требования в ТЗ.</w:t>
      </w:r>
    </w:p>
    <w:p w:rsidR="006D026F" w:rsidRDefault="006D026F" w:rsidP="006D026F">
      <w:pPr>
        <w:jc w:val="both"/>
        <w:rPr>
          <w:rFonts w:ascii="Times New Roman" w:hAnsi="Times New Roman"/>
          <w:sz w:val="28"/>
          <w:szCs w:val="24"/>
        </w:rPr>
      </w:pPr>
      <w:r w:rsidRPr="00744D68">
        <w:rPr>
          <w:rFonts w:ascii="Times New Roman" w:hAnsi="Times New Roman"/>
          <w:b/>
          <w:sz w:val="28"/>
          <w:szCs w:val="24"/>
        </w:rPr>
        <w:t>Ответ:</w:t>
      </w:r>
      <w:r w:rsidRPr="00744D68">
        <w:rPr>
          <w:rFonts w:ascii="Times New Roman" w:hAnsi="Times New Roman"/>
          <w:sz w:val="28"/>
          <w:szCs w:val="24"/>
        </w:rPr>
        <w:t xml:space="preserve"> П</w:t>
      </w:r>
      <w:r w:rsidRPr="00744D68">
        <w:rPr>
          <w:rFonts w:ascii="Times New Roman" w:hAnsi="Times New Roman"/>
          <w:sz w:val="28"/>
          <w:szCs w:val="24"/>
        </w:rPr>
        <w:t>ри подготовке и согласование документации возникла техническая ошибка, в результате которой данный пункт попал в оглавление. Обновленный вариант технического задания будет опубликован в ближайшее время</w:t>
      </w:r>
    </w:p>
    <w:p w:rsidR="00744D68" w:rsidRPr="00744D68" w:rsidRDefault="00744D68" w:rsidP="006D026F">
      <w:pPr>
        <w:jc w:val="both"/>
        <w:rPr>
          <w:rFonts w:ascii="Times New Roman" w:hAnsi="Times New Roman"/>
          <w:sz w:val="28"/>
          <w:szCs w:val="24"/>
        </w:rPr>
      </w:pPr>
    </w:p>
    <w:p w:rsidR="00744D68" w:rsidRDefault="00744D68" w:rsidP="00744D68">
      <w:pPr>
        <w:jc w:val="both"/>
        <w:rPr>
          <w:rFonts w:ascii="Times New Roman" w:hAnsi="Times New Roman"/>
          <w:sz w:val="28"/>
          <w:szCs w:val="24"/>
        </w:rPr>
      </w:pPr>
      <w:r w:rsidRPr="003B696E">
        <w:rPr>
          <w:rFonts w:ascii="Times New Roman" w:hAnsi="Times New Roman"/>
          <w:b/>
          <w:sz w:val="28"/>
          <w:szCs w:val="24"/>
        </w:rPr>
        <w:t>Вопрос:</w:t>
      </w:r>
      <w:r>
        <w:rPr>
          <w:rFonts w:ascii="Times New Roman" w:hAnsi="Times New Roman"/>
          <w:sz w:val="28"/>
          <w:szCs w:val="24"/>
        </w:rPr>
        <w:t xml:space="preserve"> </w:t>
      </w:r>
      <w:r w:rsidR="003B696E">
        <w:rPr>
          <w:rFonts w:ascii="Times New Roman" w:hAnsi="Times New Roman"/>
          <w:sz w:val="28"/>
          <w:szCs w:val="24"/>
        </w:rPr>
        <w:t>В</w:t>
      </w:r>
      <w:r w:rsidR="003B696E" w:rsidRPr="003B696E">
        <w:rPr>
          <w:rFonts w:ascii="Times New Roman" w:hAnsi="Times New Roman"/>
          <w:sz w:val="28"/>
          <w:szCs w:val="24"/>
        </w:rPr>
        <w:t xml:space="preserve"> Приложении 2 к Техническому заданию «Перечень параметров и конфигурации серверного оборудования» приведен перечень оборудования, конфигурация которого не позволит обеспечить бесперебойную и безопасную работу серверов. Просим скорректировать перечень указанного оборудования следующим образом: Сервер SSO -RAM 10GB -CPU 10 -HDD 150 Сервер основного Портала -RAM 10GB -CPU 10 -HDD 200Gb Сервер файлового хранилища </w:t>
      </w:r>
      <w:proofErr w:type="spellStart"/>
      <w:r w:rsidR="003B696E" w:rsidRPr="003B696E">
        <w:rPr>
          <w:rFonts w:ascii="Times New Roman" w:hAnsi="Times New Roman"/>
          <w:sz w:val="28"/>
          <w:szCs w:val="24"/>
        </w:rPr>
        <w:t>FileService</w:t>
      </w:r>
      <w:proofErr w:type="spellEnd"/>
      <w:r w:rsidR="003B696E" w:rsidRPr="003B696E">
        <w:rPr>
          <w:rFonts w:ascii="Times New Roman" w:hAnsi="Times New Roman"/>
          <w:sz w:val="28"/>
          <w:szCs w:val="24"/>
        </w:rPr>
        <w:t xml:space="preserve"> -RAM 6GB -CPU 4 -HDD 150 Сервер статистики </w:t>
      </w:r>
      <w:proofErr w:type="spellStart"/>
      <w:r w:rsidR="003B696E" w:rsidRPr="003B696E">
        <w:rPr>
          <w:rFonts w:ascii="Times New Roman" w:hAnsi="Times New Roman"/>
          <w:sz w:val="28"/>
          <w:szCs w:val="24"/>
        </w:rPr>
        <w:t>StatisticService</w:t>
      </w:r>
      <w:proofErr w:type="spellEnd"/>
      <w:r w:rsidR="003B696E" w:rsidRPr="003B696E">
        <w:rPr>
          <w:rFonts w:ascii="Times New Roman" w:hAnsi="Times New Roman"/>
          <w:sz w:val="28"/>
          <w:szCs w:val="24"/>
        </w:rPr>
        <w:t xml:space="preserve"> -RAM 8GB -CPU 8 -HDD 150 Сервер уведомлений </w:t>
      </w:r>
      <w:proofErr w:type="spellStart"/>
      <w:r w:rsidR="003B696E" w:rsidRPr="003B696E">
        <w:rPr>
          <w:rFonts w:ascii="Times New Roman" w:hAnsi="Times New Roman"/>
          <w:sz w:val="28"/>
          <w:szCs w:val="24"/>
        </w:rPr>
        <w:t>NotificationService</w:t>
      </w:r>
      <w:proofErr w:type="spellEnd"/>
      <w:r w:rsidR="003B696E" w:rsidRPr="003B696E">
        <w:rPr>
          <w:rFonts w:ascii="Times New Roman" w:hAnsi="Times New Roman"/>
          <w:sz w:val="28"/>
          <w:szCs w:val="24"/>
        </w:rPr>
        <w:t xml:space="preserve"> -RAM 6GB -CPU 4 -HDD 150 +300GB внешнего хранилища для хранения </w:t>
      </w:r>
      <w:proofErr w:type="spellStart"/>
      <w:r w:rsidR="003B696E" w:rsidRPr="003B696E">
        <w:rPr>
          <w:rFonts w:ascii="Times New Roman" w:hAnsi="Times New Roman"/>
          <w:sz w:val="28"/>
          <w:szCs w:val="24"/>
        </w:rPr>
        <w:t>бэкапов</w:t>
      </w:r>
      <w:proofErr w:type="spellEnd"/>
      <w:r w:rsidR="003B696E" w:rsidRPr="003B696E">
        <w:rPr>
          <w:rFonts w:ascii="Times New Roman" w:hAnsi="Times New Roman"/>
          <w:sz w:val="28"/>
          <w:szCs w:val="24"/>
        </w:rPr>
        <w:t>.</w:t>
      </w:r>
    </w:p>
    <w:p w:rsidR="006D026F" w:rsidRDefault="00744D68" w:rsidP="00744D68">
      <w:pPr>
        <w:jc w:val="both"/>
        <w:rPr>
          <w:rFonts w:ascii="Times New Roman" w:hAnsi="Times New Roman"/>
          <w:sz w:val="28"/>
          <w:szCs w:val="24"/>
        </w:rPr>
      </w:pPr>
      <w:r w:rsidRPr="003B696E">
        <w:rPr>
          <w:rFonts w:ascii="Times New Roman" w:hAnsi="Times New Roman"/>
          <w:b/>
          <w:sz w:val="28"/>
          <w:szCs w:val="24"/>
        </w:rPr>
        <w:t>Ответ:</w:t>
      </w:r>
      <w:r>
        <w:rPr>
          <w:rFonts w:ascii="Times New Roman" w:hAnsi="Times New Roman"/>
          <w:sz w:val="28"/>
          <w:szCs w:val="24"/>
        </w:rPr>
        <w:t xml:space="preserve"> </w:t>
      </w:r>
      <w:r w:rsidR="006D026F" w:rsidRPr="00744D68">
        <w:rPr>
          <w:rFonts w:ascii="Times New Roman" w:hAnsi="Times New Roman"/>
          <w:sz w:val="28"/>
          <w:szCs w:val="24"/>
        </w:rPr>
        <w:t xml:space="preserve">Указанные в Приложении 2 к Техническому заданию параметры </w:t>
      </w:r>
      <w:bookmarkStart w:id="3" w:name="OLE_LINK3"/>
      <w:bookmarkStart w:id="4" w:name="OLE_LINK4"/>
      <w:r w:rsidR="006D026F" w:rsidRPr="00744D68">
        <w:rPr>
          <w:rFonts w:ascii="Times New Roman" w:hAnsi="Times New Roman"/>
          <w:sz w:val="28"/>
          <w:szCs w:val="24"/>
        </w:rPr>
        <w:t>соответствуют результатам анализа технологической сложности реализации проекта и проводимых ранее закупочных процедур на аналогичные системы</w:t>
      </w:r>
      <w:r w:rsidR="003B696E">
        <w:rPr>
          <w:rFonts w:ascii="Times New Roman" w:hAnsi="Times New Roman"/>
          <w:sz w:val="28"/>
          <w:szCs w:val="24"/>
        </w:rPr>
        <w:t>.</w:t>
      </w:r>
    </w:p>
    <w:p w:rsidR="003B696E" w:rsidRPr="00744D68" w:rsidRDefault="003B696E" w:rsidP="00744D68">
      <w:pPr>
        <w:jc w:val="both"/>
        <w:rPr>
          <w:rFonts w:ascii="Times New Roman" w:hAnsi="Times New Roman"/>
          <w:sz w:val="28"/>
          <w:szCs w:val="24"/>
        </w:rPr>
      </w:pPr>
    </w:p>
    <w:bookmarkEnd w:id="3"/>
    <w:bookmarkEnd w:id="4"/>
    <w:p w:rsidR="003B696E" w:rsidRDefault="003B696E" w:rsidP="003B696E">
      <w:pPr>
        <w:jc w:val="both"/>
        <w:rPr>
          <w:rFonts w:ascii="Times New Roman" w:hAnsi="Times New Roman"/>
          <w:sz w:val="28"/>
          <w:szCs w:val="24"/>
        </w:rPr>
      </w:pPr>
      <w:r w:rsidRPr="003B696E">
        <w:rPr>
          <w:rFonts w:ascii="Times New Roman" w:hAnsi="Times New Roman"/>
          <w:b/>
          <w:sz w:val="28"/>
          <w:szCs w:val="24"/>
        </w:rPr>
        <w:t>Вопрос:</w:t>
      </w:r>
      <w:r>
        <w:rPr>
          <w:rFonts w:ascii="Times New Roman" w:hAnsi="Times New Roman"/>
          <w:sz w:val="28"/>
          <w:szCs w:val="24"/>
        </w:rPr>
        <w:t xml:space="preserve"> </w:t>
      </w:r>
      <w:r w:rsidRPr="003B696E">
        <w:rPr>
          <w:rFonts w:ascii="Times New Roman" w:hAnsi="Times New Roman"/>
          <w:sz w:val="28"/>
          <w:szCs w:val="24"/>
        </w:rPr>
        <w:t>Исходя из формулировки в ТЗ (п. 6.1 в Техническом задании) «Система должна быть реализована и развернута на оборудовании, арендованном Подрядчиком. В случае необходимости Подрядчиком должны быть установлены обновления, выпущенные по итогам испытаний, если эти обновления не включены в состав дистрибутива». Как предполагается продление дальнейшей аренды, если оплата работ и договор разовые?</w:t>
      </w:r>
    </w:p>
    <w:p w:rsidR="006D026F" w:rsidRPr="00744D68" w:rsidRDefault="003B696E" w:rsidP="003B696E">
      <w:pPr>
        <w:jc w:val="both"/>
        <w:rPr>
          <w:rFonts w:ascii="Times New Roman" w:hAnsi="Times New Roman"/>
          <w:sz w:val="28"/>
          <w:szCs w:val="24"/>
        </w:rPr>
      </w:pPr>
      <w:r w:rsidRPr="003B696E">
        <w:rPr>
          <w:rFonts w:ascii="Times New Roman" w:hAnsi="Times New Roman"/>
          <w:b/>
          <w:sz w:val="28"/>
          <w:szCs w:val="24"/>
        </w:rPr>
        <w:t>Ответ:</w:t>
      </w:r>
      <w:r>
        <w:rPr>
          <w:rFonts w:ascii="Times New Roman" w:hAnsi="Times New Roman"/>
          <w:sz w:val="28"/>
          <w:szCs w:val="24"/>
        </w:rPr>
        <w:t xml:space="preserve"> </w:t>
      </w:r>
      <w:r w:rsidR="006D026F" w:rsidRPr="00744D68">
        <w:rPr>
          <w:rFonts w:ascii="Times New Roman" w:hAnsi="Times New Roman"/>
          <w:sz w:val="28"/>
          <w:szCs w:val="24"/>
        </w:rPr>
        <w:t xml:space="preserve">На дальнейшее поддержание и развитие системы, включая аренду оборудования планируется проводить отдельные закупочные процедуры в отведенные для этого сроки в соответствии </w:t>
      </w:r>
      <w:r w:rsidRPr="00744D68">
        <w:rPr>
          <w:rFonts w:ascii="Times New Roman" w:hAnsi="Times New Roman"/>
          <w:sz w:val="28"/>
          <w:szCs w:val="24"/>
        </w:rPr>
        <w:t>со внутренних документаций</w:t>
      </w:r>
      <w:r w:rsidR="006D026F" w:rsidRPr="00744D68">
        <w:rPr>
          <w:rFonts w:ascii="Times New Roman" w:hAnsi="Times New Roman"/>
          <w:sz w:val="28"/>
          <w:szCs w:val="24"/>
        </w:rPr>
        <w:t xml:space="preserve"> о проведение закупок Агентства стратегических инициатив</w:t>
      </w:r>
      <w:r>
        <w:rPr>
          <w:rFonts w:ascii="Times New Roman" w:hAnsi="Times New Roman"/>
          <w:sz w:val="28"/>
          <w:szCs w:val="24"/>
        </w:rPr>
        <w:t>.</w:t>
      </w:r>
    </w:p>
    <w:bookmarkEnd w:id="0"/>
    <w:bookmarkEnd w:id="1"/>
    <w:bookmarkEnd w:id="2"/>
    <w:p w:rsidR="006D026F" w:rsidRPr="00744D68" w:rsidRDefault="006D026F" w:rsidP="006D026F">
      <w:pPr>
        <w:jc w:val="both"/>
        <w:rPr>
          <w:rFonts w:ascii="Times New Roman" w:hAnsi="Times New Roman"/>
          <w:sz w:val="28"/>
          <w:szCs w:val="24"/>
        </w:rPr>
      </w:pPr>
    </w:p>
    <w:sectPr w:rsidR="006D026F" w:rsidRPr="0074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42EF"/>
    <w:multiLevelType w:val="hybridMultilevel"/>
    <w:tmpl w:val="12C2EB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50"/>
    <w:rsid w:val="003B696E"/>
    <w:rsid w:val="006D026F"/>
    <w:rsid w:val="00744D68"/>
    <w:rsid w:val="00E8507A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38BF"/>
  <w15:chartTrackingRefBased/>
  <w15:docId w15:val="{6AE3971F-DE47-444C-BA45-C0EBE4B1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2</cp:revision>
  <dcterms:created xsi:type="dcterms:W3CDTF">2020-04-10T12:43:00Z</dcterms:created>
  <dcterms:modified xsi:type="dcterms:W3CDTF">2020-04-10T14:06:00Z</dcterms:modified>
</cp:coreProperties>
</file>