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p>
    <w:p w:rsidR="003A5C0A" w:rsidRDefault="003A5C0A"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Default="003B1155" w:rsidP="004E6DC6">
      <w:pPr>
        <w:widowControl w:val="0"/>
        <w:jc w:val="center"/>
        <w:rPr>
          <w:sz w:val="28"/>
          <w:szCs w:val="28"/>
        </w:rPr>
      </w:pPr>
    </w:p>
    <w:p w:rsidR="003B1155" w:rsidRPr="001D2FB2" w:rsidRDefault="003B1155"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2A4266">
      <w:pPr>
        <w:pStyle w:val="2d"/>
        <w:shd w:val="clear" w:color="auto" w:fill="auto"/>
        <w:spacing w:before="100" w:beforeAutospacing="1"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E1575A"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w:t>
      </w:r>
      <w:r w:rsidR="003B1155">
        <w:rPr>
          <w:b/>
          <w:sz w:val="28"/>
          <w:szCs w:val="28"/>
        </w:rPr>
        <w:t>МЕБЕЛИ</w:t>
      </w:r>
      <w:r w:rsidR="00B82E6E">
        <w:rPr>
          <w:b/>
          <w:sz w:val="28"/>
          <w:szCs w:val="28"/>
        </w:rPr>
        <w:t xml:space="preserve"> </w:t>
      </w:r>
      <w:r w:rsidRPr="00E1575A">
        <w:rPr>
          <w:b/>
          <w:sz w:val="28"/>
          <w:szCs w:val="28"/>
        </w:rPr>
        <w:t>ДЛЯ</w:t>
      </w:r>
      <w:r>
        <w:rPr>
          <w:b/>
          <w:sz w:val="28"/>
          <w:szCs w:val="28"/>
        </w:rPr>
        <w:t xml:space="preserve"> </w:t>
      </w:r>
      <w:r w:rsidR="003E33E0">
        <w:rPr>
          <w:b/>
          <w:sz w:val="28"/>
          <w:szCs w:val="28"/>
        </w:rPr>
        <w:t>ПЕРЕГОВОРН</w:t>
      </w:r>
      <w:r w:rsidR="00C47AFD">
        <w:rPr>
          <w:b/>
          <w:sz w:val="28"/>
          <w:szCs w:val="28"/>
        </w:rPr>
        <w:t>ЫХ КОМНАТ</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B1155" w:rsidRDefault="003B1155" w:rsidP="004E6DC6"/>
    <w:p w:rsidR="003B1155" w:rsidRDefault="003B1155"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r w:rsidRPr="00BD1C40">
        <w:rPr>
          <w:sz w:val="24"/>
          <w:szCs w:val="24"/>
        </w:rPr>
        <w:t>201</w:t>
      </w:r>
      <w:r>
        <w:rPr>
          <w:sz w:val="24"/>
          <w:szCs w:val="24"/>
        </w:rPr>
        <w:t>3</w:t>
      </w:r>
      <w:r w:rsidRPr="00BD1C40">
        <w:rPr>
          <w:sz w:val="24"/>
          <w:szCs w:val="24"/>
        </w:rPr>
        <w:t xml:space="preserve"> г.</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r w:rsidR="000A5BF9">
        <w:rPr>
          <w:b/>
          <w:kern w:val="28"/>
          <w:sz w:val="28"/>
        </w:rPr>
        <w:t xml:space="preserve"> </w:t>
      </w:r>
      <w:r>
        <w:rPr>
          <w:b/>
          <w:kern w:val="28"/>
          <w:sz w:val="28"/>
        </w:rPr>
        <w:t>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 xml:space="preserve">в товарах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w:t>
      </w:r>
      <w:r w:rsidR="000177CC">
        <w:rPr>
          <w:sz w:val="24"/>
          <w:szCs w:val="24"/>
        </w:rPr>
        <w:t>ОАО «Сбербанк-АСТ»</w:t>
      </w:r>
      <w:r>
        <w:rPr>
          <w:sz w:val="24"/>
          <w:szCs w:val="24"/>
        </w:rPr>
        <w:t xml:space="preserve">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 xml:space="preserve"> </w:t>
      </w:r>
      <w:r w:rsidRPr="00B21033">
        <w:rPr>
          <w:sz w:val="24"/>
          <w:szCs w:val="24"/>
        </w:rPr>
        <w:t xml:space="preserve">извещения о проведении запроса </w:t>
      </w:r>
      <w:r w:rsidR="000177CC">
        <w:rPr>
          <w:sz w:val="24"/>
          <w:szCs w:val="24"/>
        </w:rPr>
        <w:t>цен</w:t>
      </w:r>
      <w:r>
        <w:rPr>
          <w:sz w:val="24"/>
          <w:szCs w:val="24"/>
        </w:rPr>
        <w:t xml:space="preserve"> и документации о запросе </w:t>
      </w:r>
      <w:r w:rsidR="000177CC">
        <w:rPr>
          <w:sz w:val="24"/>
          <w:szCs w:val="24"/>
        </w:rPr>
        <w:t>цен</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Федерального закона от 26.07.2006 года №135-ФЗ «О защите конкуренции» </w:t>
      </w:r>
      <w:r w:rsidRPr="007F6897">
        <w:rPr>
          <w:sz w:val="24"/>
          <w:szCs w:val="24"/>
        </w:rPr>
        <w:t xml:space="preserve">и в соответствии с Положением </w:t>
      </w:r>
      <w:r w:rsidR="000177CC">
        <w:rPr>
          <w:sz w:val="24"/>
          <w:szCs w:val="24"/>
        </w:rPr>
        <w:t>о</w:t>
      </w:r>
      <w:r w:rsidRPr="007F6897">
        <w:rPr>
          <w:sz w:val="24"/>
          <w:szCs w:val="24"/>
        </w:rPr>
        <w:t xml:space="preserve"> закупочной деятельности</w:t>
      </w:r>
      <w:r w:rsidR="000177CC">
        <w:rPr>
          <w:sz w:val="24"/>
          <w:szCs w:val="24"/>
        </w:rPr>
        <w:t xml:space="preserve"> Агентства.</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Pr="00297AEF"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3A5C0A" w:rsidRDefault="003A5C0A" w:rsidP="0075314E">
      <w:pPr>
        <w:pStyle w:val="ConsPlusNormal"/>
        <w:numPr>
          <w:ilvl w:val="0"/>
          <w:numId w:val="8"/>
        </w:numPr>
        <w:autoSpaceDE w:val="0"/>
        <w:autoSpaceDN w:val="0"/>
        <w:adjustRightInd w:val="0"/>
        <w:ind w:left="0" w:firstLine="709"/>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сведений об участнике процедуры закупки в реестрах недобросовестных поставщиков, предусмотренных Федеральным законом от 21.07.2005 №</w:t>
      </w:r>
      <w:r w:rsidR="002A61F4">
        <w:rPr>
          <w:rFonts w:ascii="Times New Roman" w:hAnsi="Times New Roman"/>
          <w:sz w:val="24"/>
          <w:szCs w:val="24"/>
        </w:rPr>
        <w:t xml:space="preserve"> </w:t>
      </w:r>
      <w:r>
        <w:rPr>
          <w:rFonts w:ascii="Times New Roman" w:hAnsi="Times New Roman"/>
          <w:sz w:val="24"/>
          <w:szCs w:val="24"/>
        </w:rPr>
        <w:t xml:space="preserve">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 Федеральным законом от 18.07.2011 №</w:t>
      </w:r>
      <w:r w:rsidR="002A61F4">
        <w:rPr>
          <w:rFonts w:ascii="Times New Roman" w:hAnsi="Times New Roman"/>
          <w:sz w:val="24"/>
          <w:szCs w:val="24"/>
        </w:rPr>
        <w:t xml:space="preserve"> </w:t>
      </w:r>
      <w:r>
        <w:rPr>
          <w:rFonts w:ascii="Times New Roman" w:hAnsi="Times New Roman"/>
          <w:sz w:val="24"/>
          <w:szCs w:val="24"/>
        </w:rPr>
        <w:t>223-ФЗ «О закупках товаров, работ, услуг отдельными видами юридических лиц».</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5" w:name="_Toc168126687"/>
      <w:bookmarkStart w:id="26"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5"/>
      <w:bookmarkEnd w:id="26"/>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27" w:name="_Toc168126688"/>
    </w:p>
    <w:p w:rsidR="003A5C0A" w:rsidRDefault="003A5C0A" w:rsidP="004E31AA">
      <w:pPr>
        <w:pStyle w:val="20"/>
        <w:ind w:firstLine="540"/>
        <w:jc w:val="both"/>
        <w:rPr>
          <w:sz w:val="24"/>
          <w:szCs w:val="24"/>
        </w:rPr>
      </w:pPr>
      <w:bookmarkStart w:id="28" w:name="_Toc168126689"/>
      <w:bookmarkStart w:id="29" w:name="_Toc253767331"/>
      <w:bookmarkEnd w:id="27"/>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28"/>
      <w:r w:rsidRPr="00297AEF">
        <w:rPr>
          <w:sz w:val="24"/>
          <w:szCs w:val="24"/>
        </w:rPr>
        <w:t xml:space="preserve"> Отстранение от участия в </w:t>
      </w:r>
      <w:bookmarkEnd w:id="29"/>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0" w:name="_Toc253767332"/>
      <w:bookmarkStart w:id="31" w:name="_Toc138742688"/>
      <w:bookmarkStart w:id="32"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0"/>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3" w:name="_Toc138742690"/>
      <w:bookmarkStart w:id="34" w:name="_Toc168126692"/>
      <w:bookmarkStart w:id="35" w:name="_Toc253767334"/>
      <w:bookmarkEnd w:id="31"/>
      <w:bookmarkEnd w:id="32"/>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3"/>
      <w:bookmarkEnd w:id="34"/>
      <w:bookmarkEnd w:id="35"/>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6" w:name="_Toc138742692"/>
      <w:bookmarkStart w:id="37"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w:t>
      </w:r>
      <w:r w:rsidR="003B1155">
        <w:rPr>
          <w:bCs/>
          <w:sz w:val="24"/>
          <w:szCs w:val="24"/>
        </w:rPr>
        <w:t>о</w:t>
      </w:r>
      <w:r>
        <w:rPr>
          <w:bCs/>
          <w:sz w:val="24"/>
          <w:szCs w:val="24"/>
        </w:rPr>
        <w:t>фициальном сайте</w:t>
      </w:r>
      <w:r w:rsidR="003B1155">
        <w:rPr>
          <w:bCs/>
          <w:sz w:val="24"/>
          <w:szCs w:val="24"/>
        </w:rPr>
        <w:t xml:space="preserve"> Агентства, </w:t>
      </w:r>
      <w:r>
        <w:rPr>
          <w:bCs/>
          <w:sz w:val="24"/>
          <w:szCs w:val="24"/>
        </w:rPr>
        <w:t xml:space="preserve">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38" w:name="_Toc253767337"/>
      <w:bookmarkEnd w:id="36"/>
      <w:bookmarkEnd w:id="37"/>
      <w:r>
        <w:rPr>
          <w:sz w:val="24"/>
          <w:szCs w:val="24"/>
        </w:rPr>
        <w:t xml:space="preserve">  </w:t>
      </w:r>
      <w:r w:rsidRPr="00297AEF">
        <w:rPr>
          <w:sz w:val="24"/>
          <w:szCs w:val="24"/>
        </w:rPr>
        <w:t xml:space="preserve">ИНСТРУКЦИЯ ПО ПОДГОТОВКЕ И ЗАПОЛНЕНИЮ </w:t>
      </w:r>
      <w:bookmarkEnd w:id="38"/>
      <w:r>
        <w:rPr>
          <w:sz w:val="24"/>
          <w:szCs w:val="24"/>
        </w:rPr>
        <w:t>ЗАЯВКИ</w:t>
      </w:r>
    </w:p>
    <w:p w:rsidR="003A5C0A" w:rsidRPr="00297AEF" w:rsidRDefault="003A5C0A" w:rsidP="004E31AA">
      <w:pPr>
        <w:pStyle w:val="20"/>
        <w:ind w:firstLine="540"/>
        <w:jc w:val="both"/>
        <w:rPr>
          <w:sz w:val="24"/>
          <w:szCs w:val="24"/>
        </w:rPr>
      </w:pPr>
      <w:bookmarkStart w:id="39" w:name="_Toc168126696"/>
      <w:bookmarkStart w:id="40"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39"/>
      <w:bookmarkEnd w:id="40"/>
    </w:p>
    <w:p w:rsidR="003A5C0A" w:rsidRPr="00D830CD" w:rsidRDefault="003A5C0A" w:rsidP="004E31AA">
      <w:pPr>
        <w:pStyle w:val="Default"/>
        <w:ind w:firstLine="540"/>
        <w:jc w:val="both"/>
        <w:rPr>
          <w:color w:val="auto"/>
        </w:rPr>
      </w:pPr>
      <w:bookmarkStart w:id="41" w:name="_Toc168126697"/>
      <w:bookmarkStart w:id="42"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605AB8B3" wp14:editId="136C8CF6">
                <wp:simplePos x="0" y="0"/>
                <wp:positionH relativeFrom="column">
                  <wp:posOffset>450215</wp:posOffset>
                </wp:positionH>
                <wp:positionV relativeFrom="paragraph">
                  <wp:posOffset>360045</wp:posOffset>
                </wp:positionV>
                <wp:extent cx="5320665" cy="3315335"/>
                <wp:effectExtent l="0" t="0" r="51435" b="565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31533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47AFD" w:rsidRDefault="00C47AFD" w:rsidP="00A05A0C">
                            <w:pPr>
                              <w:pStyle w:val="h4"/>
                              <w:spacing w:before="0"/>
                              <w:jc w:val="right"/>
                            </w:pPr>
                            <w:r w:rsidRPr="00C65751">
                              <w:t xml:space="preserve">Заказчику: </w:t>
                            </w:r>
                            <w:r>
                              <w:rPr>
                                <w:u w:val="single"/>
                              </w:rPr>
                              <w:t>Агентство стратегических инициатив</w:t>
                            </w:r>
                          </w:p>
                          <w:p w:rsidR="00C47AFD" w:rsidRDefault="00C47AFD" w:rsidP="00A05A0C">
                            <w:pPr>
                              <w:pStyle w:val="h4"/>
                              <w:spacing w:before="0"/>
                              <w:jc w:val="right"/>
                              <w:rPr>
                                <w:i/>
                              </w:rPr>
                            </w:pPr>
                          </w:p>
                          <w:p w:rsidR="00C47AFD" w:rsidRPr="00C65751" w:rsidRDefault="00C47AFD" w:rsidP="00A05A0C">
                            <w:pPr>
                              <w:pStyle w:val="h4"/>
                              <w:spacing w:before="0"/>
                              <w:jc w:val="right"/>
                              <w:rPr>
                                <w:i/>
                              </w:rPr>
                            </w:pPr>
                          </w:p>
                          <w:p w:rsidR="00C47AFD" w:rsidRPr="00C65751" w:rsidRDefault="00C47AFD" w:rsidP="00A05A0C">
                            <w:pPr>
                              <w:jc w:val="center"/>
                              <w:rPr>
                                <w:b/>
                                <w:sz w:val="24"/>
                                <w:szCs w:val="24"/>
                              </w:rPr>
                            </w:pPr>
                            <w:r w:rsidRPr="00C65751">
                              <w:rPr>
                                <w:b/>
                                <w:sz w:val="24"/>
                                <w:szCs w:val="24"/>
                              </w:rPr>
                              <w:t>ЗАЯВКА</w:t>
                            </w:r>
                          </w:p>
                          <w:p w:rsidR="00C47AFD" w:rsidRDefault="00C47AFD" w:rsidP="00B82E6E">
                            <w:pPr>
                              <w:jc w:val="center"/>
                              <w:rPr>
                                <w:b/>
                                <w:sz w:val="22"/>
                                <w:szCs w:val="24"/>
                              </w:rPr>
                            </w:pPr>
                            <w:r w:rsidRPr="00C65751">
                              <w:rPr>
                                <w:b/>
                                <w:sz w:val="24"/>
                                <w:szCs w:val="24"/>
                              </w:rPr>
                              <w:t xml:space="preserve">на участие в </w:t>
                            </w:r>
                            <w:r>
                              <w:rPr>
                                <w:b/>
                                <w:sz w:val="24"/>
                                <w:szCs w:val="24"/>
                              </w:rPr>
                              <w:t xml:space="preserve">запросе цен </w:t>
                            </w:r>
                            <w:r w:rsidRPr="00B82E6E">
                              <w:rPr>
                                <w:b/>
                                <w:sz w:val="22"/>
                                <w:szCs w:val="24"/>
                              </w:rPr>
                              <w:t xml:space="preserve">на поставку мебели </w:t>
                            </w:r>
                          </w:p>
                          <w:p w:rsidR="00C47AFD" w:rsidRDefault="00C47AFD" w:rsidP="00B82E6E">
                            <w:pPr>
                              <w:jc w:val="center"/>
                              <w:rPr>
                                <w:b/>
                                <w:sz w:val="22"/>
                                <w:szCs w:val="24"/>
                              </w:rPr>
                            </w:pPr>
                            <w:r w:rsidRPr="00B82E6E">
                              <w:rPr>
                                <w:b/>
                                <w:sz w:val="22"/>
                                <w:szCs w:val="24"/>
                              </w:rPr>
                              <w:t xml:space="preserve">для </w:t>
                            </w:r>
                            <w:r>
                              <w:rPr>
                                <w:b/>
                                <w:sz w:val="22"/>
                                <w:szCs w:val="24"/>
                              </w:rPr>
                              <w:t>переговорных комнат</w:t>
                            </w:r>
                            <w:r w:rsidRPr="00B82E6E">
                              <w:rPr>
                                <w:b/>
                                <w:sz w:val="22"/>
                                <w:szCs w:val="24"/>
                              </w:rPr>
                              <w:t xml:space="preserve"> </w:t>
                            </w:r>
                            <w:r>
                              <w:rPr>
                                <w:b/>
                                <w:sz w:val="22"/>
                                <w:szCs w:val="24"/>
                              </w:rPr>
                              <w:t>Агентства стратегических инициатив</w:t>
                            </w:r>
                          </w:p>
                          <w:p w:rsidR="00C47AFD" w:rsidRPr="00B82E6E" w:rsidRDefault="00C47AFD" w:rsidP="00A05A0C">
                            <w:pPr>
                              <w:pStyle w:val="ae"/>
                              <w:spacing w:after="0"/>
                              <w:jc w:val="center"/>
                              <w:rPr>
                                <w:sz w:val="28"/>
                                <w:szCs w:val="24"/>
                              </w:rPr>
                            </w:pPr>
                          </w:p>
                          <w:p w:rsidR="00C47AFD" w:rsidRPr="00166B37" w:rsidRDefault="00C47AFD" w:rsidP="00A05A0C">
                            <w:pPr>
                              <w:pStyle w:val="ae"/>
                              <w:spacing w:after="0"/>
                              <w:jc w:val="center"/>
                              <w:rPr>
                                <w:b/>
                                <w:bCs/>
                                <w:iCs/>
                                <w:szCs w:val="24"/>
                              </w:rPr>
                            </w:pPr>
                            <w:r w:rsidRPr="00166B37">
                              <w:rPr>
                                <w:b/>
                                <w:bCs/>
                                <w:iCs/>
                                <w:szCs w:val="24"/>
                              </w:rPr>
                              <w:t>(реестровый номер закупки _______________________)</w:t>
                            </w:r>
                          </w:p>
                          <w:p w:rsidR="00C47AFD" w:rsidRPr="00C65751" w:rsidRDefault="00C47AFD" w:rsidP="00A05A0C">
                            <w:pPr>
                              <w:pStyle w:val="ae"/>
                              <w:spacing w:after="0"/>
                              <w:jc w:val="center"/>
                              <w:rPr>
                                <w:b/>
                                <w:bCs/>
                                <w:iCs/>
                                <w:szCs w:val="24"/>
                                <w:u w:val="single"/>
                              </w:rPr>
                            </w:pPr>
                          </w:p>
                          <w:p w:rsidR="00C47AFD" w:rsidRDefault="00C47AFD" w:rsidP="00A05A0C">
                            <w:pPr>
                              <w:pStyle w:val="33"/>
                              <w:tabs>
                                <w:tab w:val="clear" w:pos="1307"/>
                              </w:tabs>
                              <w:ind w:left="0"/>
                              <w:rPr>
                                <w:szCs w:val="24"/>
                              </w:rPr>
                            </w:pPr>
                          </w:p>
                          <w:p w:rsidR="00C47AFD" w:rsidRDefault="00C47AFD" w:rsidP="00A05A0C">
                            <w:pPr>
                              <w:pStyle w:val="33"/>
                              <w:tabs>
                                <w:tab w:val="clear" w:pos="1307"/>
                              </w:tabs>
                              <w:ind w:left="0"/>
                              <w:rPr>
                                <w:szCs w:val="24"/>
                              </w:rPr>
                            </w:pPr>
                          </w:p>
                          <w:p w:rsidR="00C47AFD" w:rsidRPr="003708E5" w:rsidRDefault="00C47AFD" w:rsidP="00A05A0C">
                            <w:pPr>
                              <w:pStyle w:val="33"/>
                              <w:tabs>
                                <w:tab w:val="clear" w:pos="1307"/>
                              </w:tabs>
                              <w:ind w:left="0"/>
                              <w:rPr>
                                <w:sz w:val="20"/>
                              </w:rPr>
                            </w:pPr>
                            <w:r w:rsidRPr="003708E5">
                              <w:rPr>
                                <w:sz w:val="20"/>
                              </w:rPr>
                              <w:t>Регистрационный номер заявки №_________</w:t>
                            </w:r>
                          </w:p>
                          <w:p w:rsidR="00C47AFD" w:rsidRPr="003708E5" w:rsidRDefault="00C47AFD"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C47AFD" w:rsidRPr="003708E5" w:rsidRDefault="00C47AFD"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47AFD" w:rsidRPr="00443C90" w:rsidRDefault="00C47AFD" w:rsidP="00A05A0C">
                            <w:pPr>
                              <w:pStyle w:val="33"/>
                              <w:tabs>
                                <w:tab w:val="clear" w:pos="1307"/>
                              </w:tabs>
                              <w:ind w:left="0"/>
                              <w:rPr>
                                <w:color w:val="0000FF"/>
                                <w:sz w:val="14"/>
                                <w:szCs w:val="14"/>
                              </w:rPr>
                            </w:pPr>
                          </w:p>
                          <w:p w:rsidR="00C47AFD" w:rsidRDefault="00C47AFD" w:rsidP="00A05A0C">
                            <w:pPr>
                              <w:pStyle w:val="ae"/>
                              <w:spacing w:after="0"/>
                              <w:jc w:val="left"/>
                              <w:rPr>
                                <w:bCs/>
                                <w:i/>
                                <w:iCs/>
                                <w:szCs w:val="24"/>
                                <w:vertAlign w:val="superscript"/>
                              </w:rPr>
                            </w:pPr>
                          </w:p>
                          <w:p w:rsidR="00C47AFD" w:rsidRDefault="00C47AFD"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8.35pt;width:418.95pt;height:2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" strokecolor="gray">
                <v:shadow on="t"/>
                <v:textbox>
                  <w:txbxContent>
                    <w:p w:rsidR="00C47AFD" w:rsidRDefault="00C47AFD" w:rsidP="00A05A0C">
                      <w:pPr>
                        <w:pStyle w:val="h4"/>
                        <w:spacing w:before="0"/>
                        <w:jc w:val="right"/>
                      </w:pPr>
                      <w:r w:rsidRPr="00C65751">
                        <w:t xml:space="preserve">Заказчику: </w:t>
                      </w:r>
                      <w:r>
                        <w:rPr>
                          <w:u w:val="single"/>
                        </w:rPr>
                        <w:t>Агентство стратегических инициатив</w:t>
                      </w:r>
                    </w:p>
                    <w:p w:rsidR="00C47AFD" w:rsidRDefault="00C47AFD" w:rsidP="00A05A0C">
                      <w:pPr>
                        <w:pStyle w:val="h4"/>
                        <w:spacing w:before="0"/>
                        <w:jc w:val="right"/>
                        <w:rPr>
                          <w:i/>
                        </w:rPr>
                      </w:pPr>
                    </w:p>
                    <w:p w:rsidR="00C47AFD" w:rsidRPr="00C65751" w:rsidRDefault="00C47AFD" w:rsidP="00A05A0C">
                      <w:pPr>
                        <w:pStyle w:val="h4"/>
                        <w:spacing w:before="0"/>
                        <w:jc w:val="right"/>
                        <w:rPr>
                          <w:i/>
                        </w:rPr>
                      </w:pPr>
                    </w:p>
                    <w:p w:rsidR="00C47AFD" w:rsidRPr="00C65751" w:rsidRDefault="00C47AFD" w:rsidP="00A05A0C">
                      <w:pPr>
                        <w:jc w:val="center"/>
                        <w:rPr>
                          <w:b/>
                          <w:sz w:val="24"/>
                          <w:szCs w:val="24"/>
                        </w:rPr>
                      </w:pPr>
                      <w:r w:rsidRPr="00C65751">
                        <w:rPr>
                          <w:b/>
                          <w:sz w:val="24"/>
                          <w:szCs w:val="24"/>
                        </w:rPr>
                        <w:t>ЗАЯВКА</w:t>
                      </w:r>
                    </w:p>
                    <w:p w:rsidR="00C47AFD" w:rsidRDefault="00C47AFD" w:rsidP="00B82E6E">
                      <w:pPr>
                        <w:jc w:val="center"/>
                        <w:rPr>
                          <w:b/>
                          <w:sz w:val="22"/>
                          <w:szCs w:val="24"/>
                        </w:rPr>
                      </w:pPr>
                      <w:r w:rsidRPr="00C65751">
                        <w:rPr>
                          <w:b/>
                          <w:sz w:val="24"/>
                          <w:szCs w:val="24"/>
                        </w:rPr>
                        <w:t xml:space="preserve">на участие в </w:t>
                      </w:r>
                      <w:r>
                        <w:rPr>
                          <w:b/>
                          <w:sz w:val="24"/>
                          <w:szCs w:val="24"/>
                        </w:rPr>
                        <w:t xml:space="preserve">запросе цен </w:t>
                      </w:r>
                      <w:r w:rsidRPr="00B82E6E">
                        <w:rPr>
                          <w:b/>
                          <w:sz w:val="22"/>
                          <w:szCs w:val="24"/>
                        </w:rPr>
                        <w:t xml:space="preserve">на поставку мебели </w:t>
                      </w:r>
                    </w:p>
                    <w:p w:rsidR="00C47AFD" w:rsidRDefault="00C47AFD" w:rsidP="00B82E6E">
                      <w:pPr>
                        <w:jc w:val="center"/>
                        <w:rPr>
                          <w:b/>
                          <w:sz w:val="22"/>
                          <w:szCs w:val="24"/>
                        </w:rPr>
                      </w:pPr>
                      <w:r w:rsidRPr="00B82E6E">
                        <w:rPr>
                          <w:b/>
                          <w:sz w:val="22"/>
                          <w:szCs w:val="24"/>
                        </w:rPr>
                        <w:t xml:space="preserve">для </w:t>
                      </w:r>
                      <w:r>
                        <w:rPr>
                          <w:b/>
                          <w:sz w:val="22"/>
                          <w:szCs w:val="24"/>
                        </w:rPr>
                        <w:t>переговорных комнат</w:t>
                      </w:r>
                      <w:r w:rsidRPr="00B82E6E">
                        <w:rPr>
                          <w:b/>
                          <w:sz w:val="22"/>
                          <w:szCs w:val="24"/>
                        </w:rPr>
                        <w:t xml:space="preserve"> </w:t>
                      </w:r>
                      <w:r>
                        <w:rPr>
                          <w:b/>
                          <w:sz w:val="22"/>
                          <w:szCs w:val="24"/>
                        </w:rPr>
                        <w:t>Агентства стратегических инициатив</w:t>
                      </w:r>
                    </w:p>
                    <w:p w:rsidR="00C47AFD" w:rsidRPr="00B82E6E" w:rsidRDefault="00C47AFD" w:rsidP="00A05A0C">
                      <w:pPr>
                        <w:pStyle w:val="ae"/>
                        <w:spacing w:after="0"/>
                        <w:jc w:val="center"/>
                        <w:rPr>
                          <w:sz w:val="28"/>
                          <w:szCs w:val="24"/>
                        </w:rPr>
                      </w:pPr>
                    </w:p>
                    <w:p w:rsidR="00C47AFD" w:rsidRPr="00166B37" w:rsidRDefault="00C47AFD" w:rsidP="00A05A0C">
                      <w:pPr>
                        <w:pStyle w:val="ae"/>
                        <w:spacing w:after="0"/>
                        <w:jc w:val="center"/>
                        <w:rPr>
                          <w:b/>
                          <w:bCs/>
                          <w:iCs/>
                          <w:szCs w:val="24"/>
                        </w:rPr>
                      </w:pPr>
                      <w:r w:rsidRPr="00166B37">
                        <w:rPr>
                          <w:b/>
                          <w:bCs/>
                          <w:iCs/>
                          <w:szCs w:val="24"/>
                        </w:rPr>
                        <w:t>(реестровый номер закупки _______________________)</w:t>
                      </w:r>
                    </w:p>
                    <w:p w:rsidR="00C47AFD" w:rsidRPr="00C65751" w:rsidRDefault="00C47AFD" w:rsidP="00A05A0C">
                      <w:pPr>
                        <w:pStyle w:val="ae"/>
                        <w:spacing w:after="0"/>
                        <w:jc w:val="center"/>
                        <w:rPr>
                          <w:b/>
                          <w:bCs/>
                          <w:iCs/>
                          <w:szCs w:val="24"/>
                          <w:u w:val="single"/>
                        </w:rPr>
                      </w:pPr>
                    </w:p>
                    <w:p w:rsidR="00C47AFD" w:rsidRDefault="00C47AFD" w:rsidP="00A05A0C">
                      <w:pPr>
                        <w:pStyle w:val="33"/>
                        <w:tabs>
                          <w:tab w:val="clear" w:pos="1307"/>
                        </w:tabs>
                        <w:ind w:left="0"/>
                        <w:rPr>
                          <w:szCs w:val="24"/>
                        </w:rPr>
                      </w:pPr>
                    </w:p>
                    <w:p w:rsidR="00C47AFD" w:rsidRDefault="00C47AFD" w:rsidP="00A05A0C">
                      <w:pPr>
                        <w:pStyle w:val="33"/>
                        <w:tabs>
                          <w:tab w:val="clear" w:pos="1307"/>
                        </w:tabs>
                        <w:ind w:left="0"/>
                        <w:rPr>
                          <w:szCs w:val="24"/>
                        </w:rPr>
                      </w:pPr>
                    </w:p>
                    <w:p w:rsidR="00C47AFD" w:rsidRPr="003708E5" w:rsidRDefault="00C47AFD" w:rsidP="00A05A0C">
                      <w:pPr>
                        <w:pStyle w:val="33"/>
                        <w:tabs>
                          <w:tab w:val="clear" w:pos="1307"/>
                        </w:tabs>
                        <w:ind w:left="0"/>
                        <w:rPr>
                          <w:sz w:val="20"/>
                        </w:rPr>
                      </w:pPr>
                      <w:r w:rsidRPr="003708E5">
                        <w:rPr>
                          <w:sz w:val="20"/>
                        </w:rPr>
                        <w:t>Регистрационный номер заявки №_________</w:t>
                      </w:r>
                    </w:p>
                    <w:p w:rsidR="00C47AFD" w:rsidRPr="003708E5" w:rsidRDefault="00C47AFD" w:rsidP="00A05A0C">
                      <w:pPr>
                        <w:pStyle w:val="33"/>
                        <w:tabs>
                          <w:tab w:val="clear" w:pos="1307"/>
                        </w:tabs>
                        <w:ind w:left="0"/>
                        <w:rPr>
                          <w:sz w:val="20"/>
                        </w:rPr>
                      </w:pPr>
                      <w:r w:rsidRPr="003708E5">
                        <w:rPr>
                          <w:sz w:val="20"/>
                        </w:rPr>
                        <w:t>Дата     «___»______ 201</w:t>
                      </w:r>
                      <w:r>
                        <w:rPr>
                          <w:sz w:val="20"/>
                        </w:rPr>
                        <w:t>3</w:t>
                      </w:r>
                      <w:r w:rsidRPr="003708E5">
                        <w:rPr>
                          <w:sz w:val="20"/>
                        </w:rPr>
                        <w:t xml:space="preserve"> г.</w:t>
                      </w:r>
                    </w:p>
                    <w:p w:rsidR="00C47AFD" w:rsidRPr="003708E5" w:rsidRDefault="00C47AFD"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47AFD" w:rsidRPr="00443C90" w:rsidRDefault="00C47AFD" w:rsidP="00A05A0C">
                      <w:pPr>
                        <w:pStyle w:val="33"/>
                        <w:tabs>
                          <w:tab w:val="clear" w:pos="1307"/>
                        </w:tabs>
                        <w:ind w:left="0"/>
                        <w:rPr>
                          <w:color w:val="0000FF"/>
                          <w:sz w:val="14"/>
                          <w:szCs w:val="14"/>
                        </w:rPr>
                      </w:pPr>
                    </w:p>
                    <w:p w:rsidR="00C47AFD" w:rsidRDefault="00C47AFD" w:rsidP="00A05A0C">
                      <w:pPr>
                        <w:pStyle w:val="ae"/>
                        <w:spacing w:after="0"/>
                        <w:jc w:val="left"/>
                        <w:rPr>
                          <w:bCs/>
                          <w:i/>
                          <w:iCs/>
                          <w:szCs w:val="24"/>
                          <w:vertAlign w:val="superscript"/>
                        </w:rPr>
                      </w:pPr>
                    </w:p>
                    <w:p w:rsidR="00C47AFD" w:rsidRDefault="00C47AFD" w:rsidP="00A05A0C">
                      <w:pPr>
                        <w:pStyle w:val="ae"/>
                        <w:spacing w:after="0"/>
                        <w:jc w:val="left"/>
                        <w:rPr>
                          <w:bCs/>
                          <w:i/>
                          <w:iCs/>
                          <w:szCs w:val="24"/>
                          <w:vertAlign w:val="superscript"/>
                        </w:rPr>
                      </w:pPr>
                    </w:p>
                  </w:txbxContent>
                </v:textbox>
              </v:shape>
            </w:pict>
          </mc:Fallback>
        </mc:AlternateContent>
      </w: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Pr="00D830CD" w:rsidRDefault="00A05A0C"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1"/>
      <w:bookmarkEnd w:id="42"/>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3" w:name="_Toc168126700"/>
      <w:bookmarkStart w:id="44" w:name="_Toc253767343"/>
      <w:r w:rsidRPr="00297AEF">
        <w:rPr>
          <w:sz w:val="24"/>
          <w:szCs w:val="24"/>
        </w:rPr>
        <w:t>3.</w:t>
      </w:r>
      <w:r>
        <w:rPr>
          <w:sz w:val="24"/>
          <w:szCs w:val="24"/>
        </w:rPr>
        <w:t>3</w:t>
      </w:r>
      <w:r w:rsidRPr="00297AEF">
        <w:rPr>
          <w:sz w:val="24"/>
          <w:szCs w:val="24"/>
        </w:rPr>
        <w:t xml:space="preserve">. Требования к описанию </w:t>
      </w:r>
      <w:bookmarkEnd w:id="43"/>
      <w:bookmarkEnd w:id="44"/>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w:t>
      </w:r>
      <w:bookmarkEnd w:id="45"/>
      <w:bookmarkEnd w:id="46"/>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w:t>
      </w:r>
      <w:bookmarkEnd w:id="47"/>
      <w:bookmarkEnd w:id="48"/>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9C0726" w:rsidRDefault="003A5C0A" w:rsidP="004E31AA">
      <w:pPr>
        <w:tabs>
          <w:tab w:val="left" w:pos="1260"/>
          <w:tab w:val="left" w:pos="1440"/>
        </w:tabs>
        <w:ind w:firstLine="540"/>
        <w:jc w:val="both"/>
        <w:rPr>
          <w:sz w:val="24"/>
          <w:szCs w:val="24"/>
        </w:rPr>
      </w:pPr>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r w:rsidRPr="009C0726">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9C0726">
        <w:rPr>
          <w:sz w:val="24"/>
          <w:szCs w:val="24"/>
        </w:rPr>
        <w:lastRenderedPageBreak/>
        <w:t xml:space="preserve">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49" w:name="_Toc168126704"/>
      <w:bookmarkStart w:id="50" w:name="_Toc253767370"/>
    </w:p>
    <w:p w:rsidR="003A5C0A" w:rsidRPr="000511C6" w:rsidRDefault="003A5C0A" w:rsidP="004E31AA"/>
    <w:bookmarkEnd w:id="49"/>
    <w:bookmarkEnd w:id="50"/>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lastRenderedPageBreak/>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1" w:name="_Toc168126706"/>
      <w:bookmarkStart w:id="52"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1"/>
      <w:bookmarkEnd w:id="52"/>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3"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3"/>
    </w:p>
    <w:p w:rsidR="003A5C0A" w:rsidRDefault="003A5C0A" w:rsidP="004E31AA">
      <w:pPr>
        <w:pStyle w:val="20"/>
        <w:spacing w:after="0"/>
        <w:ind w:firstLine="539"/>
        <w:jc w:val="left"/>
        <w:rPr>
          <w:bCs/>
          <w:sz w:val="24"/>
          <w:szCs w:val="24"/>
        </w:rPr>
      </w:pPr>
      <w:bookmarkStart w:id="54" w:name="_Toc253767376"/>
      <w:bookmarkStart w:id="55"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4"/>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56" w:name="_Toc253767377"/>
      <w:r>
        <w:rPr>
          <w:sz w:val="24"/>
          <w:szCs w:val="24"/>
        </w:rPr>
        <w:t xml:space="preserve">5.2.4. </w:t>
      </w:r>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56"/>
    <w:p w:rsidR="003A5C0A" w:rsidRDefault="003A5C0A" w:rsidP="00831250">
      <w:pPr>
        <w:autoSpaceDE w:val="0"/>
        <w:autoSpaceDN w:val="0"/>
        <w:adjustRightInd w:val="0"/>
        <w:ind w:firstLine="539"/>
        <w:jc w:val="both"/>
        <w:outlineLvl w:val="1"/>
        <w:rPr>
          <w:sz w:val="24"/>
          <w:szCs w:val="24"/>
        </w:rPr>
      </w:pPr>
      <w:r>
        <w:rPr>
          <w:sz w:val="24"/>
          <w:szCs w:val="24"/>
        </w:rPr>
        <w:t xml:space="preserve">5.2.6. </w:t>
      </w:r>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w:t>
      </w:r>
      <w:r w:rsidRPr="00502B14">
        <w:rPr>
          <w:sz w:val="24"/>
          <w:szCs w:val="24"/>
        </w:rPr>
        <w:lastRenderedPageBreak/>
        <w:t xml:space="preserve">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w:t>
      </w:r>
      <w:proofErr w:type="gramStart"/>
      <w:r w:rsidRPr="00592C8D">
        <w:rPr>
          <w:sz w:val="24"/>
          <w:szCs w:val="24"/>
        </w:rPr>
        <w:t>с даты подписания</w:t>
      </w:r>
      <w:proofErr w:type="gramEnd"/>
      <w:r w:rsidRPr="00592C8D">
        <w:rPr>
          <w:sz w:val="24"/>
          <w:szCs w:val="24"/>
        </w:rPr>
        <w:t xml:space="preserve">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5"/>
    <w:p w:rsidR="003A5C0A" w:rsidRDefault="003A5C0A" w:rsidP="004E31AA">
      <w:pPr>
        <w:pStyle w:val="20"/>
        <w:ind w:firstLine="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0" w:name="_Ref119429973"/>
      <w:bookmarkStart w:id="61" w:name="_Toc138742699"/>
      <w:bookmarkStart w:id="62" w:name="_Toc168126714"/>
      <w:bookmarkStart w:id="63" w:name="_Toc253767380"/>
      <w:bookmarkEnd w:id="57"/>
      <w:bookmarkEnd w:id="58"/>
      <w:bookmarkEnd w:id="59"/>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A30FE3" w:rsidRDefault="003A5C0A" w:rsidP="004E31AA">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lastRenderedPageBreak/>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lastRenderedPageBreak/>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3A5C0A" w:rsidRPr="00297AEF" w:rsidRDefault="003A5C0A" w:rsidP="004E31AA">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6DC6"/>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0"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0"/>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proofErr w:type="spellStart"/>
            <w:r w:rsidR="00DA1760">
              <w:rPr>
                <w:bCs/>
                <w:sz w:val="24"/>
                <w:szCs w:val="24"/>
                <w:lang w:val="en-US"/>
              </w:rPr>
              <w:t>sm</w:t>
            </w:r>
            <w:proofErr w:type="spellEnd"/>
            <w:r w:rsidR="00DA1760" w:rsidRPr="00DA1760">
              <w:rPr>
                <w:bCs/>
                <w:sz w:val="24"/>
                <w:szCs w:val="24"/>
              </w:rPr>
              <w:t>.</w:t>
            </w:r>
            <w:proofErr w:type="spellStart"/>
            <w:r w:rsidR="00DA1760">
              <w:rPr>
                <w:bCs/>
                <w:sz w:val="24"/>
                <w:szCs w:val="24"/>
                <w:lang w:val="en-US"/>
              </w:rPr>
              <w:t>moskvina</w:t>
            </w:r>
            <w:proofErr w:type="spellEnd"/>
            <w:r w:rsidR="003B2D0F" w:rsidRPr="003B2D0F">
              <w:rPr>
                <w:bCs/>
                <w:sz w:val="24"/>
                <w:szCs w:val="24"/>
              </w:rPr>
              <w:t>@asi.ru</w:t>
            </w:r>
          </w:p>
          <w:p w:rsidR="003A5C0A" w:rsidRPr="009A48A0" w:rsidRDefault="003A5C0A" w:rsidP="00275D44">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(доб.:</w:t>
            </w:r>
            <w:r w:rsidR="00613C9D">
              <w:rPr>
                <w:sz w:val="24"/>
                <w:szCs w:val="24"/>
              </w:rPr>
              <w:t xml:space="preserve"> </w:t>
            </w:r>
            <w:r w:rsidR="00DA1760">
              <w:rPr>
                <w:sz w:val="24"/>
                <w:szCs w:val="24"/>
              </w:rPr>
              <w:t>138</w:t>
            </w:r>
            <w:r w:rsidRPr="009A48A0">
              <w:rPr>
                <w:sz w:val="24"/>
                <w:szCs w:val="24"/>
              </w:rPr>
              <w:t>)</w:t>
            </w:r>
          </w:p>
          <w:p w:rsidR="003A5C0A" w:rsidRPr="00DA1760" w:rsidRDefault="003A5C0A" w:rsidP="00DA1760">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DA1760">
              <w:rPr>
                <w:bCs/>
                <w:sz w:val="24"/>
                <w:szCs w:val="24"/>
              </w:rPr>
              <w:t>Москвина Светлана Михайловна</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C47AFD">
            <w:pPr>
              <w:pStyle w:val="a4"/>
              <w:spacing w:before="0" w:after="0"/>
              <w:jc w:val="left"/>
            </w:pPr>
            <w:r w:rsidRPr="00865272">
              <w:rPr>
                <w:rFonts w:ascii="Times New Roman" w:hAnsi="Times New Roman"/>
                <w:b w:val="0"/>
                <w:bCs/>
                <w:kern w:val="0"/>
                <w:sz w:val="24"/>
                <w:szCs w:val="24"/>
              </w:rPr>
              <w:t xml:space="preserve">Запрос </w:t>
            </w:r>
            <w:r w:rsidR="00C47AFD">
              <w:rPr>
                <w:rFonts w:ascii="Times New Roman" w:hAnsi="Times New Roman"/>
                <w:b w:val="0"/>
                <w:bCs/>
                <w:kern w:val="0"/>
                <w:sz w:val="24"/>
                <w:szCs w:val="24"/>
              </w:rPr>
              <w:t>предложений</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C47AFD">
            <w:pPr>
              <w:tabs>
                <w:tab w:val="left" w:pos="360"/>
              </w:tabs>
              <w:jc w:val="both"/>
              <w:rPr>
                <w:iCs/>
                <w:sz w:val="24"/>
                <w:szCs w:val="24"/>
              </w:rPr>
            </w:pPr>
            <w:r>
              <w:rPr>
                <w:iCs/>
                <w:sz w:val="24"/>
                <w:szCs w:val="24"/>
              </w:rPr>
              <w:t xml:space="preserve">Поставка </w:t>
            </w:r>
            <w:r w:rsidR="00C516D2">
              <w:rPr>
                <w:iCs/>
                <w:sz w:val="24"/>
                <w:szCs w:val="24"/>
              </w:rPr>
              <w:t>мебели</w:t>
            </w:r>
            <w:r w:rsidR="00B82E6E">
              <w:rPr>
                <w:iCs/>
                <w:sz w:val="24"/>
                <w:szCs w:val="24"/>
              </w:rPr>
              <w:t xml:space="preserve"> для </w:t>
            </w:r>
            <w:r w:rsidR="003E33E0">
              <w:rPr>
                <w:iCs/>
                <w:sz w:val="24"/>
                <w:szCs w:val="24"/>
              </w:rPr>
              <w:t>переговорн</w:t>
            </w:r>
            <w:r w:rsidR="00C47AFD">
              <w:rPr>
                <w:iCs/>
                <w:sz w:val="24"/>
                <w:szCs w:val="24"/>
              </w:rPr>
              <w:t>ых комнат</w:t>
            </w:r>
            <w:r>
              <w:rPr>
                <w:iCs/>
                <w:sz w:val="24"/>
                <w:szCs w:val="24"/>
              </w:rPr>
              <w:t xml:space="preserve"> Агентства стратегических инициатив</w:t>
            </w:r>
            <w:r w:rsidR="004734A7">
              <w:rPr>
                <w:iCs/>
                <w:sz w:val="24"/>
                <w:szCs w:val="24"/>
              </w:rPr>
              <w:t xml:space="preserve"> в соответствии  с</w:t>
            </w:r>
            <w:r w:rsidR="004734A7">
              <w:t xml:space="preserve"> </w:t>
            </w:r>
            <w:r w:rsidR="004734A7" w:rsidRPr="004734A7">
              <w:rPr>
                <w:iCs/>
                <w:sz w:val="24"/>
                <w:szCs w:val="24"/>
              </w:rPr>
              <w:t>технически</w:t>
            </w:r>
            <w:r w:rsidR="004734A7">
              <w:rPr>
                <w:iCs/>
                <w:sz w:val="24"/>
                <w:szCs w:val="24"/>
              </w:rPr>
              <w:t>ми</w:t>
            </w:r>
            <w:r w:rsidR="00B057A8">
              <w:rPr>
                <w:iCs/>
                <w:sz w:val="24"/>
                <w:szCs w:val="24"/>
              </w:rPr>
              <w:t xml:space="preserve"> </w:t>
            </w:r>
            <w:r w:rsidR="003E33E0">
              <w:rPr>
                <w:iCs/>
                <w:sz w:val="24"/>
                <w:szCs w:val="24"/>
              </w:rPr>
              <w:t>характеристиками</w:t>
            </w:r>
            <w:r w:rsidR="004734A7" w:rsidRPr="004734A7">
              <w:rPr>
                <w:iCs/>
                <w:sz w:val="24"/>
                <w:szCs w:val="24"/>
              </w:rPr>
              <w:t xml:space="preserve"> товара указаны в разделе IV «Техническое задание» настоящей документации.</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utp</w:t>
              </w:r>
              <w:proofErr w:type="spellEnd"/>
              <w:r w:rsidR="003B2D0F" w:rsidRPr="007658CB">
                <w:rPr>
                  <w:rStyle w:val="a8"/>
                  <w:sz w:val="24"/>
                  <w:szCs w:val="24"/>
                </w:rPr>
                <w:t>.</w:t>
              </w:r>
              <w:proofErr w:type="spellStart"/>
              <w:r w:rsidR="003B2D0F" w:rsidRPr="007658CB">
                <w:rPr>
                  <w:rStyle w:val="a8"/>
                  <w:sz w:val="24"/>
                  <w:szCs w:val="24"/>
                  <w:lang w:val="en-US"/>
                </w:rPr>
                <w:t>sberbank</w:t>
              </w:r>
              <w:proofErr w:type="spellEnd"/>
              <w:r w:rsidR="003B2D0F" w:rsidRPr="007658CB">
                <w:rPr>
                  <w:rStyle w:val="a8"/>
                  <w:sz w:val="24"/>
                  <w:szCs w:val="24"/>
                </w:rPr>
                <w:t>-</w:t>
              </w:r>
              <w:proofErr w:type="spellStart"/>
              <w:r w:rsidR="003B2D0F" w:rsidRPr="007658CB">
                <w:rPr>
                  <w:rStyle w:val="a8"/>
                  <w:sz w:val="24"/>
                  <w:szCs w:val="24"/>
                  <w:lang w:val="en-US"/>
                </w:rPr>
                <w:t>ast</w:t>
              </w:r>
              <w:proofErr w:type="spellEnd"/>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Default="003A5C0A" w:rsidP="003B2D0F">
            <w:pPr>
              <w:tabs>
                <w:tab w:val="left" w:pos="360"/>
              </w:tabs>
              <w:jc w:val="both"/>
              <w:rPr>
                <w:b/>
                <w:bCs/>
                <w:sz w:val="24"/>
                <w:szCs w:val="24"/>
              </w:rPr>
            </w:pPr>
            <w:r w:rsidRPr="00B3776E">
              <w:rPr>
                <w:b/>
                <w:bCs/>
                <w:sz w:val="24"/>
                <w:szCs w:val="24"/>
              </w:rPr>
              <w:t>Начальная (максимальная) цена</w:t>
            </w:r>
            <w:r w:rsidR="00515DFF">
              <w:rPr>
                <w:b/>
                <w:bCs/>
                <w:sz w:val="24"/>
                <w:szCs w:val="24"/>
              </w:rPr>
              <w:t>:</w:t>
            </w:r>
          </w:p>
          <w:tbl>
            <w:tblPr>
              <w:tblStyle w:val="af4"/>
              <w:tblW w:w="0" w:type="auto"/>
              <w:tblLook w:val="04A0" w:firstRow="1" w:lastRow="0" w:firstColumn="1" w:lastColumn="0" w:noHBand="0" w:noVBand="1"/>
            </w:tblPr>
            <w:tblGrid>
              <w:gridCol w:w="956"/>
              <w:gridCol w:w="4394"/>
              <w:gridCol w:w="5219"/>
            </w:tblGrid>
            <w:tr w:rsidR="00515DFF" w:rsidTr="00F16289">
              <w:tc>
                <w:tcPr>
                  <w:tcW w:w="956" w:type="dxa"/>
                </w:tcPr>
                <w:p w:rsidR="00515DFF" w:rsidRDefault="00515DFF" w:rsidP="00060ECB">
                  <w:pPr>
                    <w:tabs>
                      <w:tab w:val="left" w:pos="360"/>
                    </w:tabs>
                    <w:jc w:val="both"/>
                    <w:rPr>
                      <w:b/>
                      <w:bCs/>
                      <w:sz w:val="24"/>
                      <w:szCs w:val="24"/>
                    </w:rPr>
                  </w:pPr>
                  <w:r>
                    <w:rPr>
                      <w:b/>
                      <w:bCs/>
                      <w:sz w:val="24"/>
                      <w:szCs w:val="24"/>
                    </w:rPr>
                    <w:t>Лот 1</w:t>
                  </w:r>
                </w:p>
              </w:tc>
              <w:tc>
                <w:tcPr>
                  <w:tcW w:w="4394" w:type="dxa"/>
                </w:tcPr>
                <w:p w:rsidR="00515DFF" w:rsidRDefault="00515DFF" w:rsidP="00515DFF">
                  <w:pPr>
                    <w:tabs>
                      <w:tab w:val="left" w:pos="360"/>
                    </w:tabs>
                    <w:jc w:val="both"/>
                    <w:rPr>
                      <w:b/>
                      <w:bCs/>
                      <w:sz w:val="24"/>
                      <w:szCs w:val="24"/>
                    </w:rPr>
                  </w:pPr>
                  <w:r>
                    <w:rPr>
                      <w:b/>
                      <w:bCs/>
                      <w:sz w:val="24"/>
                      <w:szCs w:val="24"/>
                    </w:rPr>
                    <w:t>Комплект мебели для переговорной комнаты № 1</w:t>
                  </w:r>
                </w:p>
              </w:tc>
              <w:tc>
                <w:tcPr>
                  <w:tcW w:w="5219" w:type="dxa"/>
                </w:tcPr>
                <w:p w:rsidR="00515DFF" w:rsidRDefault="00F16289" w:rsidP="00F16289">
                  <w:pPr>
                    <w:tabs>
                      <w:tab w:val="left" w:pos="360"/>
                    </w:tabs>
                    <w:rPr>
                      <w:b/>
                      <w:bCs/>
                      <w:sz w:val="24"/>
                      <w:szCs w:val="24"/>
                    </w:rPr>
                  </w:pPr>
                  <w:r>
                    <w:rPr>
                      <w:b/>
                      <w:bCs/>
                      <w:sz w:val="24"/>
                      <w:szCs w:val="24"/>
                    </w:rPr>
                    <w:t>591 000 (Пятьсот девяносто одна тысяча) руб. 00 коп.</w:t>
                  </w:r>
                </w:p>
              </w:tc>
            </w:tr>
            <w:tr w:rsidR="00515DFF" w:rsidRPr="00FF3A03" w:rsidTr="00F16289">
              <w:tc>
                <w:tcPr>
                  <w:tcW w:w="956" w:type="dxa"/>
                </w:tcPr>
                <w:p w:rsidR="00515DFF" w:rsidRDefault="00515DFF" w:rsidP="00060ECB">
                  <w:pPr>
                    <w:tabs>
                      <w:tab w:val="left" w:pos="360"/>
                    </w:tabs>
                    <w:jc w:val="both"/>
                    <w:rPr>
                      <w:b/>
                      <w:bCs/>
                      <w:sz w:val="24"/>
                      <w:szCs w:val="24"/>
                    </w:rPr>
                  </w:pPr>
                  <w:r>
                    <w:rPr>
                      <w:b/>
                      <w:bCs/>
                      <w:sz w:val="24"/>
                      <w:szCs w:val="24"/>
                    </w:rPr>
                    <w:t>Лот 2</w:t>
                  </w:r>
                </w:p>
              </w:tc>
              <w:tc>
                <w:tcPr>
                  <w:tcW w:w="4394" w:type="dxa"/>
                </w:tcPr>
                <w:p w:rsidR="00515DFF" w:rsidRPr="00F37726" w:rsidRDefault="00515DFF" w:rsidP="00060ECB">
                  <w:pPr>
                    <w:tabs>
                      <w:tab w:val="left" w:pos="360"/>
                    </w:tabs>
                    <w:jc w:val="both"/>
                    <w:rPr>
                      <w:b/>
                      <w:bCs/>
                      <w:sz w:val="24"/>
                      <w:szCs w:val="24"/>
                    </w:rPr>
                  </w:pPr>
                  <w:r>
                    <w:rPr>
                      <w:b/>
                      <w:bCs/>
                      <w:sz w:val="24"/>
                      <w:szCs w:val="24"/>
                    </w:rPr>
                    <w:t>Комплект мебели для переговорной комнаты № 2</w:t>
                  </w:r>
                </w:p>
              </w:tc>
              <w:tc>
                <w:tcPr>
                  <w:tcW w:w="5219" w:type="dxa"/>
                </w:tcPr>
                <w:p w:rsidR="00F16289" w:rsidRPr="00263CB0" w:rsidRDefault="00F16289" w:rsidP="00F16289">
                  <w:pPr>
                    <w:tabs>
                      <w:tab w:val="left" w:pos="360"/>
                    </w:tabs>
                    <w:rPr>
                      <w:b/>
                      <w:bCs/>
                      <w:sz w:val="24"/>
                      <w:szCs w:val="24"/>
                    </w:rPr>
                  </w:pPr>
                  <w:r>
                    <w:rPr>
                      <w:b/>
                      <w:bCs/>
                      <w:sz w:val="24"/>
                      <w:szCs w:val="24"/>
                    </w:rPr>
                    <w:t>855 000 (Восемьсот пятьдесят пять тысяч) руб. 00 коп.</w:t>
                  </w:r>
                </w:p>
              </w:tc>
            </w:tr>
          </w:tbl>
          <w:p w:rsidR="003A5C0A" w:rsidRPr="009D7765" w:rsidRDefault="003A5C0A" w:rsidP="004734A7">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w:t>
            </w:r>
            <w:r w:rsidR="004734A7">
              <w:rPr>
                <w:sz w:val="24"/>
                <w:szCs w:val="24"/>
              </w:rPr>
              <w:t xml:space="preserve">договора </w:t>
            </w:r>
            <w:r w:rsidRPr="00127850">
              <w:rPr>
                <w:sz w:val="24"/>
                <w:szCs w:val="24"/>
              </w:rPr>
              <w:t>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sidR="004734A7">
              <w:rPr>
                <w:sz w:val="24"/>
                <w:szCs w:val="24"/>
              </w:rPr>
              <w:t>, подъему и сборки товара</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263CB0" w:rsidP="00451C62">
            <w:pPr>
              <w:pStyle w:val="ae"/>
              <w:tabs>
                <w:tab w:val="left" w:pos="851"/>
              </w:tabs>
              <w:spacing w:after="0"/>
              <w:rPr>
                <w:szCs w:val="24"/>
              </w:rPr>
            </w:pPr>
            <w:r>
              <w:rPr>
                <w:szCs w:val="24"/>
              </w:rPr>
              <w:t xml:space="preserve">Предоплата 100% стоимости </w:t>
            </w:r>
            <w:r w:rsidR="00451C62">
              <w:rPr>
                <w:szCs w:val="24"/>
              </w:rPr>
              <w:t>договора</w:t>
            </w:r>
            <w:r>
              <w:rPr>
                <w:szCs w:val="24"/>
              </w:rPr>
              <w:t>.</w:t>
            </w:r>
            <w:r w:rsidR="00171C0F" w:rsidRPr="00171C0F">
              <w:rPr>
                <w:szCs w:val="24"/>
              </w:rPr>
              <w:t xml:space="preserve"> </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F16289">
            <w:pPr>
              <w:tabs>
                <w:tab w:val="left" w:pos="360"/>
              </w:tabs>
              <w:jc w:val="both"/>
              <w:rPr>
                <w:bCs/>
                <w:sz w:val="24"/>
                <w:szCs w:val="24"/>
                <w:highlight w:val="yellow"/>
              </w:rPr>
            </w:pPr>
            <w:r w:rsidRPr="005207EC">
              <w:rPr>
                <w:bCs/>
                <w:sz w:val="24"/>
                <w:szCs w:val="24"/>
              </w:rPr>
              <w:t xml:space="preserve">г. Москва, </w:t>
            </w:r>
            <w:r w:rsidR="003F20E9">
              <w:rPr>
                <w:bCs/>
                <w:sz w:val="24"/>
                <w:szCs w:val="24"/>
              </w:rPr>
              <w:t>ул. Новый Арбат, д.36/9</w:t>
            </w:r>
            <w:r w:rsidR="004734A7">
              <w:rPr>
                <w:bCs/>
                <w:sz w:val="24"/>
                <w:szCs w:val="24"/>
              </w:rPr>
              <w:t>,</w:t>
            </w:r>
            <w:r w:rsidR="00F16289">
              <w:rPr>
                <w:bCs/>
                <w:sz w:val="24"/>
                <w:szCs w:val="24"/>
              </w:rPr>
              <w:t xml:space="preserve"> 1 и 23</w:t>
            </w:r>
            <w:r w:rsidR="004734A7">
              <w:rPr>
                <w:bCs/>
                <w:sz w:val="24"/>
                <w:szCs w:val="24"/>
              </w:rPr>
              <w:t xml:space="preserve"> этаж.</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F16289">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F16289">
              <w:rPr>
                <w:bCs/>
                <w:iCs/>
                <w:sz w:val="24"/>
                <w:szCs w:val="24"/>
              </w:rPr>
              <w:t>30</w:t>
            </w:r>
            <w:r w:rsidRPr="00451D5B">
              <w:rPr>
                <w:bCs/>
                <w:sz w:val="24"/>
                <w:szCs w:val="24"/>
              </w:rPr>
              <w:t xml:space="preserve"> (</w:t>
            </w:r>
            <w:r w:rsidR="007D6A64">
              <w:rPr>
                <w:bCs/>
                <w:sz w:val="24"/>
                <w:szCs w:val="24"/>
              </w:rPr>
              <w:t>С</w:t>
            </w:r>
            <w:r w:rsidR="003F20E9">
              <w:rPr>
                <w:bCs/>
                <w:sz w:val="24"/>
                <w:szCs w:val="24"/>
              </w:rPr>
              <w:t>орока пяти</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lastRenderedPageBreak/>
              <w:t>Дата начала срока подачи заявок:</w:t>
            </w:r>
            <w:r>
              <w:rPr>
                <w:b/>
                <w:bCs/>
                <w:sz w:val="24"/>
                <w:szCs w:val="24"/>
              </w:rPr>
              <w:t xml:space="preserve"> </w:t>
            </w:r>
            <w:r w:rsidR="0096788A">
              <w:rPr>
                <w:b/>
                <w:bCs/>
                <w:sz w:val="24"/>
                <w:szCs w:val="24"/>
              </w:rPr>
              <w:t>«</w:t>
            </w:r>
            <w:r w:rsidR="00C47AFD">
              <w:rPr>
                <w:b/>
                <w:bCs/>
                <w:sz w:val="24"/>
                <w:szCs w:val="24"/>
              </w:rPr>
              <w:t>10</w:t>
            </w:r>
            <w:r w:rsidR="0096788A">
              <w:rPr>
                <w:b/>
                <w:bCs/>
                <w:sz w:val="24"/>
                <w:szCs w:val="24"/>
              </w:rPr>
              <w:t>»</w:t>
            </w:r>
            <w:r w:rsidR="00263CB0">
              <w:rPr>
                <w:b/>
                <w:bCs/>
                <w:sz w:val="24"/>
                <w:szCs w:val="24"/>
              </w:rPr>
              <w:t xml:space="preserve"> </w:t>
            </w:r>
            <w:r w:rsidR="003F20E9">
              <w:rPr>
                <w:b/>
                <w:bCs/>
                <w:sz w:val="24"/>
                <w:szCs w:val="24"/>
              </w:rPr>
              <w:t>дека</w:t>
            </w:r>
            <w:r w:rsidR="00263CB0">
              <w:rPr>
                <w:b/>
                <w:bCs/>
                <w:sz w:val="24"/>
                <w:szCs w:val="24"/>
              </w:rPr>
              <w:t>бря 2013 года.</w:t>
            </w:r>
          </w:p>
          <w:p w:rsidR="003A5C0A" w:rsidRPr="00C9553C" w:rsidRDefault="003A5C0A" w:rsidP="00C47AFD">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0A5BF9">
              <w:rPr>
                <w:b/>
                <w:bCs/>
                <w:sz w:val="24"/>
                <w:szCs w:val="24"/>
              </w:rPr>
              <w:t>1</w:t>
            </w:r>
            <w:r w:rsidR="00C47AFD">
              <w:rPr>
                <w:b/>
                <w:bCs/>
                <w:sz w:val="24"/>
                <w:szCs w:val="24"/>
              </w:rPr>
              <w:t>6</w:t>
            </w:r>
            <w:r w:rsidR="0096788A">
              <w:rPr>
                <w:b/>
                <w:bCs/>
                <w:sz w:val="24"/>
                <w:szCs w:val="24"/>
              </w:rPr>
              <w:t>»</w:t>
            </w:r>
            <w:r w:rsidR="00263CB0">
              <w:rPr>
                <w:b/>
                <w:bCs/>
                <w:sz w:val="24"/>
                <w:szCs w:val="24"/>
              </w:rPr>
              <w:t xml:space="preserve"> </w:t>
            </w:r>
            <w:r w:rsidR="003F20E9">
              <w:rPr>
                <w:b/>
                <w:bCs/>
                <w:sz w:val="24"/>
                <w:szCs w:val="24"/>
              </w:rPr>
              <w:t>дека</w:t>
            </w:r>
            <w:r w:rsidR="00263CB0">
              <w:rPr>
                <w:b/>
                <w:bCs/>
                <w:sz w:val="24"/>
                <w:szCs w:val="24"/>
              </w:rPr>
              <w:t xml:space="preserve">бря </w:t>
            </w:r>
            <w:r w:rsidRPr="00831250">
              <w:rPr>
                <w:b/>
                <w:bCs/>
                <w:sz w:val="24"/>
                <w:szCs w:val="24"/>
              </w:rPr>
              <w:t>2013</w:t>
            </w:r>
            <w:r>
              <w:rPr>
                <w:b/>
                <w:bCs/>
                <w:sz w:val="24"/>
                <w:szCs w:val="24"/>
              </w:rPr>
              <w:t xml:space="preserve"> 1</w:t>
            </w:r>
            <w:r w:rsidR="00C47AFD">
              <w:rPr>
                <w:b/>
                <w:bCs/>
                <w:sz w:val="24"/>
                <w:szCs w:val="24"/>
              </w:rPr>
              <w:t>6</w:t>
            </w:r>
            <w:r>
              <w:rPr>
                <w:b/>
                <w:bCs/>
                <w:sz w:val="24"/>
                <w:szCs w:val="24"/>
              </w:rPr>
              <w:t xml:space="preserve">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C47AFD">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0A5BF9">
              <w:rPr>
                <w:b/>
                <w:sz w:val="24"/>
                <w:szCs w:val="24"/>
              </w:rPr>
              <w:t>1</w:t>
            </w:r>
            <w:r w:rsidR="00C47AFD">
              <w:rPr>
                <w:b/>
                <w:sz w:val="24"/>
                <w:szCs w:val="24"/>
              </w:rPr>
              <w:t>7</w:t>
            </w:r>
            <w:r w:rsidR="0096788A">
              <w:rPr>
                <w:b/>
                <w:sz w:val="24"/>
                <w:szCs w:val="24"/>
              </w:rPr>
              <w:t>»</w:t>
            </w:r>
            <w:r w:rsidR="00263CB0">
              <w:rPr>
                <w:b/>
                <w:sz w:val="24"/>
                <w:szCs w:val="24"/>
              </w:rPr>
              <w:t xml:space="preserve"> </w:t>
            </w:r>
            <w:r w:rsidR="003F20E9">
              <w:rPr>
                <w:b/>
                <w:sz w:val="24"/>
                <w:szCs w:val="24"/>
              </w:rPr>
              <w:t>дека</w:t>
            </w:r>
            <w:r w:rsidR="00263CB0">
              <w:rPr>
                <w:b/>
                <w:sz w:val="24"/>
                <w:szCs w:val="24"/>
              </w:rPr>
              <w:t xml:space="preserve">бря </w:t>
            </w:r>
            <w:r w:rsidRPr="00831250">
              <w:rPr>
                <w:b/>
                <w:sz w:val="24"/>
                <w:szCs w:val="24"/>
              </w:rPr>
              <w:t>2013</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F16289" w:rsidRDefault="00F16289" w:rsidP="00877BFE">
      <w:pPr>
        <w:pStyle w:val="10"/>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r>
        <w:br w:type="page"/>
      </w:r>
    </w:p>
    <w:p w:rsidR="00F16289" w:rsidRDefault="00F16289" w:rsidP="00877BFE">
      <w:pPr>
        <w:pStyle w:val="10"/>
      </w:pPr>
    </w:p>
    <w:p w:rsidR="003A5C0A" w:rsidRPr="00877BFE" w:rsidRDefault="003A5C0A" w:rsidP="00877BFE">
      <w:pPr>
        <w:pStyle w:val="10"/>
      </w:pPr>
      <w:r>
        <w:t>I</w:t>
      </w:r>
      <w:r>
        <w:rPr>
          <w:lang w:val="en-US"/>
        </w:rPr>
        <w:t>V</w:t>
      </w:r>
      <w:r>
        <w:t>. ТЕХНИЧЕСКОЕ ЗАДАНИЕ</w:t>
      </w:r>
    </w:p>
    <w:p w:rsidR="003A5C0A" w:rsidRDefault="00FF3A03" w:rsidP="00AD2B3D">
      <w:pPr>
        <w:widowControl w:val="0"/>
        <w:autoSpaceDE w:val="0"/>
        <w:autoSpaceDN w:val="0"/>
        <w:adjustRightInd w:val="0"/>
        <w:jc w:val="center"/>
        <w:rPr>
          <w:b/>
          <w:sz w:val="24"/>
          <w:szCs w:val="24"/>
        </w:rPr>
      </w:pPr>
      <w:r w:rsidRPr="00FF3A03">
        <w:rPr>
          <w:b/>
          <w:sz w:val="24"/>
          <w:szCs w:val="24"/>
        </w:rPr>
        <w:t>НА  ПОСТАВКУ</w:t>
      </w:r>
      <w:r w:rsidR="00DA1760" w:rsidRPr="00FF3A03">
        <w:rPr>
          <w:b/>
          <w:sz w:val="24"/>
          <w:szCs w:val="24"/>
        </w:rPr>
        <w:t xml:space="preserve"> </w:t>
      </w:r>
      <w:r w:rsidR="003F20E9">
        <w:rPr>
          <w:b/>
          <w:sz w:val="24"/>
          <w:szCs w:val="24"/>
        </w:rPr>
        <w:t>МЕБЕЛИ</w:t>
      </w:r>
      <w:r w:rsidRPr="00FF3A03">
        <w:rPr>
          <w:b/>
          <w:sz w:val="24"/>
          <w:szCs w:val="24"/>
        </w:rPr>
        <w:t xml:space="preserve"> ДЛЯ </w:t>
      </w:r>
      <w:r w:rsidR="00C47AFD">
        <w:rPr>
          <w:b/>
          <w:sz w:val="24"/>
          <w:szCs w:val="24"/>
        </w:rPr>
        <w:t xml:space="preserve">ПЕРЕГОВОРНЫХ КОМНАТ ДЛЯ </w:t>
      </w:r>
      <w:r w:rsidRPr="00FF3A03">
        <w:rPr>
          <w:b/>
          <w:sz w:val="24"/>
          <w:szCs w:val="24"/>
        </w:rPr>
        <w:t xml:space="preserve">НУЖД АГЕНТСТВА СТРАТЕГИЧЕСКИХ ИНИЦИАТИВ </w:t>
      </w:r>
    </w:p>
    <w:p w:rsidR="00833441" w:rsidRPr="00FF3A03" w:rsidRDefault="00833441" w:rsidP="00AD2B3D">
      <w:pPr>
        <w:widowControl w:val="0"/>
        <w:autoSpaceDE w:val="0"/>
        <w:autoSpaceDN w:val="0"/>
        <w:adjustRightInd w:val="0"/>
        <w:jc w:val="center"/>
        <w:rPr>
          <w:b/>
          <w:bCs/>
        </w:rPr>
      </w:pPr>
    </w:p>
    <w:p w:rsidR="003A5C0A" w:rsidRPr="00A8501A" w:rsidRDefault="003A5C0A" w:rsidP="00AD2B3D">
      <w:pPr>
        <w:widowControl w:val="0"/>
        <w:autoSpaceDE w:val="0"/>
        <w:autoSpaceDN w:val="0"/>
        <w:adjustRightInd w:val="0"/>
        <w:rPr>
          <w:b/>
          <w:bCs/>
          <w:sz w:val="24"/>
          <w:szCs w:val="24"/>
        </w:rPr>
      </w:pPr>
      <w:r w:rsidRPr="00A8501A">
        <w:rPr>
          <w:b/>
          <w:bCs/>
          <w:sz w:val="24"/>
          <w:szCs w:val="24"/>
        </w:rPr>
        <w:t xml:space="preserve">1. </w:t>
      </w:r>
      <w:r w:rsidR="007A00AE">
        <w:rPr>
          <w:b/>
          <w:bCs/>
          <w:sz w:val="24"/>
          <w:szCs w:val="24"/>
        </w:rPr>
        <w:t xml:space="preserve">Условия </w:t>
      </w:r>
      <w:r w:rsidR="00833441">
        <w:rPr>
          <w:b/>
          <w:bCs/>
          <w:sz w:val="24"/>
          <w:szCs w:val="24"/>
        </w:rPr>
        <w:t>поставки товара</w:t>
      </w:r>
    </w:p>
    <w:p w:rsidR="00CC0041" w:rsidRDefault="003A5C0A">
      <w:pPr>
        <w:jc w:val="both"/>
        <w:rPr>
          <w:b/>
          <w:color w:val="000000"/>
          <w:sz w:val="24"/>
          <w:szCs w:val="24"/>
        </w:rPr>
      </w:pPr>
      <w:bookmarkStart w:id="83" w:name="_Toc285715831"/>
      <w:r w:rsidRPr="00A8501A">
        <w:rPr>
          <w:sz w:val="24"/>
          <w:szCs w:val="24"/>
        </w:rPr>
        <w:t xml:space="preserve">1.1. Место </w:t>
      </w:r>
      <w:r>
        <w:rPr>
          <w:sz w:val="24"/>
          <w:szCs w:val="24"/>
        </w:rPr>
        <w:t xml:space="preserve">поставки: г. Москва, </w:t>
      </w:r>
      <w:r w:rsidR="003F20E9">
        <w:rPr>
          <w:sz w:val="24"/>
          <w:szCs w:val="24"/>
        </w:rPr>
        <w:t>ул. Новый Арбат, д.36/9</w:t>
      </w:r>
    </w:p>
    <w:bookmarkEnd w:id="83"/>
    <w:p w:rsidR="003A5C0A" w:rsidRDefault="003A5C0A" w:rsidP="00D26D4F">
      <w:pPr>
        <w:jc w:val="both"/>
        <w:rPr>
          <w:bCs/>
          <w:sz w:val="24"/>
          <w:szCs w:val="24"/>
        </w:rPr>
      </w:pPr>
      <w:r>
        <w:rPr>
          <w:sz w:val="24"/>
          <w:szCs w:val="24"/>
        </w:rPr>
        <w:t>1</w:t>
      </w:r>
      <w:r w:rsidRPr="00A8501A">
        <w:rPr>
          <w:sz w:val="24"/>
          <w:szCs w:val="24"/>
        </w:rPr>
        <w:t>.2.</w:t>
      </w:r>
      <w:r w:rsidR="00833441">
        <w:rPr>
          <w:sz w:val="24"/>
          <w:szCs w:val="24"/>
        </w:rPr>
        <w:t xml:space="preserve"> </w:t>
      </w:r>
      <w:r>
        <w:rPr>
          <w:color w:val="000000"/>
          <w:sz w:val="24"/>
          <w:szCs w:val="24"/>
        </w:rPr>
        <w:t>Срок</w:t>
      </w:r>
      <w:r w:rsidR="00B50121">
        <w:rPr>
          <w:color w:val="000000"/>
          <w:sz w:val="24"/>
          <w:szCs w:val="24"/>
        </w:rPr>
        <w:t xml:space="preserve"> </w:t>
      </w:r>
      <w:r w:rsidR="00642829">
        <w:rPr>
          <w:color w:val="000000"/>
          <w:sz w:val="24"/>
          <w:szCs w:val="24"/>
        </w:rPr>
        <w:t xml:space="preserve">поставки </w:t>
      </w:r>
      <w:r w:rsidR="00171C0F">
        <w:rPr>
          <w:color w:val="000000"/>
          <w:sz w:val="24"/>
          <w:szCs w:val="24"/>
        </w:rPr>
        <w:t>товара</w:t>
      </w:r>
      <w:r>
        <w:rPr>
          <w:iCs/>
          <w:sz w:val="24"/>
          <w:szCs w:val="24"/>
        </w:rPr>
        <w:t xml:space="preserve"> не</w:t>
      </w:r>
      <w:r w:rsidR="00642829">
        <w:rPr>
          <w:iCs/>
          <w:sz w:val="24"/>
          <w:szCs w:val="24"/>
        </w:rPr>
        <w:t xml:space="preserve"> должен превышать</w:t>
      </w:r>
      <w:r>
        <w:rPr>
          <w:iCs/>
          <w:sz w:val="24"/>
          <w:szCs w:val="24"/>
        </w:rPr>
        <w:t xml:space="preserve"> </w:t>
      </w:r>
      <w:r w:rsidR="007B3C24">
        <w:rPr>
          <w:bCs/>
          <w:sz w:val="24"/>
          <w:szCs w:val="24"/>
        </w:rPr>
        <w:t xml:space="preserve">30 </w:t>
      </w:r>
      <w:r w:rsidRPr="00CD6209">
        <w:rPr>
          <w:bCs/>
          <w:sz w:val="24"/>
          <w:szCs w:val="24"/>
        </w:rPr>
        <w:t>(</w:t>
      </w:r>
      <w:r w:rsidR="007B3C24">
        <w:rPr>
          <w:bCs/>
          <w:sz w:val="24"/>
          <w:szCs w:val="24"/>
        </w:rPr>
        <w:t>Тридцати</w:t>
      </w:r>
      <w:r w:rsidR="00451D5B">
        <w:rPr>
          <w:bCs/>
          <w:sz w:val="24"/>
          <w:szCs w:val="24"/>
        </w:rPr>
        <w:t xml:space="preserve">) </w:t>
      </w:r>
      <w:r w:rsidR="00171C0F">
        <w:rPr>
          <w:bCs/>
          <w:sz w:val="24"/>
          <w:szCs w:val="24"/>
        </w:rPr>
        <w:t>рабочих</w:t>
      </w:r>
      <w:r w:rsidRPr="00CD6209">
        <w:rPr>
          <w:bCs/>
          <w:sz w:val="24"/>
          <w:szCs w:val="24"/>
        </w:rPr>
        <w:t xml:space="preserve"> дн</w:t>
      </w:r>
      <w:r w:rsidR="00171C0F">
        <w:rPr>
          <w:bCs/>
          <w:sz w:val="24"/>
          <w:szCs w:val="24"/>
        </w:rPr>
        <w:t>ей</w:t>
      </w:r>
      <w:r>
        <w:rPr>
          <w:b/>
          <w:i/>
          <w:iCs/>
          <w:color w:val="FF0000"/>
          <w:sz w:val="24"/>
          <w:szCs w:val="24"/>
        </w:rPr>
        <w:t xml:space="preserve"> </w:t>
      </w:r>
      <w:r>
        <w:rPr>
          <w:bCs/>
          <w:sz w:val="24"/>
          <w:szCs w:val="24"/>
        </w:rPr>
        <w:t xml:space="preserve">с момента </w:t>
      </w:r>
      <w:r w:rsidR="00FF3A03">
        <w:rPr>
          <w:bCs/>
          <w:sz w:val="24"/>
          <w:szCs w:val="24"/>
        </w:rPr>
        <w:t>поступления денежных средств на расчетный счет Исполнителя.</w:t>
      </w:r>
    </w:p>
    <w:p w:rsidR="00833441" w:rsidRDefault="00833441" w:rsidP="00D26D4F">
      <w:pPr>
        <w:jc w:val="both"/>
        <w:rPr>
          <w:bCs/>
          <w:sz w:val="24"/>
          <w:szCs w:val="24"/>
        </w:rPr>
      </w:pPr>
    </w:p>
    <w:p w:rsidR="00833441" w:rsidRPr="00833441" w:rsidRDefault="00833441" w:rsidP="00D26D4F">
      <w:pPr>
        <w:jc w:val="both"/>
        <w:rPr>
          <w:b/>
          <w:bCs/>
          <w:sz w:val="24"/>
          <w:szCs w:val="24"/>
        </w:rPr>
      </w:pPr>
      <w:r w:rsidRPr="00833441">
        <w:rPr>
          <w:b/>
          <w:bCs/>
          <w:sz w:val="24"/>
          <w:szCs w:val="24"/>
        </w:rPr>
        <w:t xml:space="preserve">2. Условия оплаты </w:t>
      </w:r>
      <w:r>
        <w:rPr>
          <w:b/>
          <w:bCs/>
          <w:sz w:val="24"/>
          <w:szCs w:val="24"/>
        </w:rPr>
        <w:t>товара</w:t>
      </w:r>
    </w:p>
    <w:p w:rsidR="00D26D4F" w:rsidRDefault="00833441" w:rsidP="00D26D4F">
      <w:pPr>
        <w:jc w:val="both"/>
        <w:rPr>
          <w:sz w:val="24"/>
          <w:szCs w:val="24"/>
        </w:rPr>
      </w:pPr>
      <w:r>
        <w:rPr>
          <w:sz w:val="24"/>
          <w:szCs w:val="24"/>
        </w:rPr>
        <w:t xml:space="preserve">2.1. </w:t>
      </w:r>
      <w:r w:rsidRPr="00833441">
        <w:rPr>
          <w:sz w:val="24"/>
          <w:szCs w:val="24"/>
        </w:rPr>
        <w:t>Предоплата 100% стоимости договора.</w:t>
      </w:r>
    </w:p>
    <w:p w:rsidR="00833441" w:rsidRDefault="00833441" w:rsidP="00D26D4F">
      <w:pPr>
        <w:jc w:val="both"/>
        <w:rPr>
          <w:sz w:val="24"/>
          <w:szCs w:val="24"/>
        </w:rPr>
      </w:pPr>
    </w:p>
    <w:p w:rsidR="00A01B45" w:rsidRDefault="00833441" w:rsidP="00406E96">
      <w:r>
        <w:rPr>
          <w:b/>
          <w:bCs/>
          <w:sz w:val="24"/>
          <w:szCs w:val="24"/>
        </w:rPr>
        <w:t>3</w:t>
      </w:r>
      <w:r w:rsidR="003A5C0A" w:rsidRPr="00221504">
        <w:rPr>
          <w:b/>
          <w:bCs/>
          <w:sz w:val="24"/>
          <w:szCs w:val="24"/>
        </w:rPr>
        <w:t xml:space="preserve">. </w:t>
      </w:r>
      <w:r w:rsidR="003A5C0A">
        <w:rPr>
          <w:b/>
          <w:bCs/>
          <w:sz w:val="24"/>
          <w:szCs w:val="24"/>
        </w:rPr>
        <w:t xml:space="preserve">Перечень, количество и технические характеристики </w:t>
      </w:r>
      <w:r w:rsidR="003A5C0A" w:rsidRPr="00CA4939">
        <w:rPr>
          <w:b/>
          <w:bCs/>
          <w:sz w:val="24"/>
          <w:szCs w:val="24"/>
        </w:rPr>
        <w:t>товара</w:t>
      </w:r>
      <w:r w:rsidR="00A01B45" w:rsidRPr="00A01B45">
        <w:t xml:space="preserve"> </w:t>
      </w:r>
    </w:p>
    <w:p w:rsidR="008A0A44" w:rsidRDefault="008A0A44" w:rsidP="00406E9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6095"/>
        <w:gridCol w:w="992"/>
        <w:gridCol w:w="992"/>
      </w:tblGrid>
      <w:tr w:rsidR="004F30EC" w:rsidRPr="0024349E" w:rsidTr="00716D69">
        <w:trPr>
          <w:trHeight w:val="911"/>
        </w:trPr>
        <w:tc>
          <w:tcPr>
            <w:tcW w:w="534" w:type="dxa"/>
            <w:vAlign w:val="center"/>
          </w:tcPr>
          <w:p w:rsidR="004F30EC" w:rsidRPr="008A0A44" w:rsidRDefault="004F30EC" w:rsidP="008A0A44">
            <w:pPr>
              <w:jc w:val="center"/>
              <w:rPr>
                <w:b/>
              </w:rPr>
            </w:pPr>
            <w:r w:rsidRPr="008A0A44">
              <w:rPr>
                <w:b/>
              </w:rPr>
              <w:t xml:space="preserve">№ </w:t>
            </w:r>
            <w:proofErr w:type="gramStart"/>
            <w:r w:rsidRPr="008A0A44">
              <w:rPr>
                <w:b/>
              </w:rPr>
              <w:t>п</w:t>
            </w:r>
            <w:proofErr w:type="gramEnd"/>
            <w:r w:rsidRPr="008A0A44">
              <w:rPr>
                <w:b/>
              </w:rPr>
              <w:t>/п</w:t>
            </w:r>
          </w:p>
        </w:tc>
        <w:tc>
          <w:tcPr>
            <w:tcW w:w="1701" w:type="dxa"/>
            <w:vAlign w:val="center"/>
          </w:tcPr>
          <w:p w:rsidR="004F30EC" w:rsidRPr="008A0A44" w:rsidRDefault="004F30EC" w:rsidP="00833441">
            <w:pPr>
              <w:jc w:val="center"/>
              <w:rPr>
                <w:b/>
              </w:rPr>
            </w:pPr>
            <w:r w:rsidRPr="008A0A44">
              <w:rPr>
                <w:b/>
              </w:rPr>
              <w:t xml:space="preserve">Наименование </w:t>
            </w:r>
            <w:r>
              <w:rPr>
                <w:b/>
              </w:rPr>
              <w:t>товара</w:t>
            </w:r>
          </w:p>
        </w:tc>
        <w:tc>
          <w:tcPr>
            <w:tcW w:w="6095" w:type="dxa"/>
            <w:vAlign w:val="center"/>
          </w:tcPr>
          <w:p w:rsidR="004F30EC" w:rsidRPr="008A0A44" w:rsidRDefault="004F30EC" w:rsidP="008A0A44">
            <w:pPr>
              <w:jc w:val="center"/>
              <w:rPr>
                <w:b/>
              </w:rPr>
            </w:pPr>
            <w:r>
              <w:rPr>
                <w:b/>
              </w:rPr>
              <w:t>Функциональные характеристики (потребительские свойства), качественные характеристики</w:t>
            </w:r>
          </w:p>
        </w:tc>
        <w:tc>
          <w:tcPr>
            <w:tcW w:w="992" w:type="dxa"/>
          </w:tcPr>
          <w:p w:rsidR="004F30EC" w:rsidRDefault="004F30EC" w:rsidP="008A0A44">
            <w:pPr>
              <w:jc w:val="center"/>
              <w:rPr>
                <w:b/>
              </w:rPr>
            </w:pPr>
          </w:p>
          <w:p w:rsidR="004F30EC" w:rsidRPr="008A0A44" w:rsidRDefault="004F30EC" w:rsidP="008A0A44">
            <w:pPr>
              <w:jc w:val="center"/>
              <w:rPr>
                <w:b/>
              </w:rPr>
            </w:pPr>
            <w:r>
              <w:rPr>
                <w:b/>
              </w:rPr>
              <w:t>Ед. изм.</w:t>
            </w:r>
          </w:p>
        </w:tc>
        <w:tc>
          <w:tcPr>
            <w:tcW w:w="992" w:type="dxa"/>
          </w:tcPr>
          <w:p w:rsidR="004F30EC" w:rsidRPr="002A4266" w:rsidRDefault="004F30EC" w:rsidP="002A4266">
            <w:pPr>
              <w:jc w:val="center"/>
              <w:rPr>
                <w:b/>
              </w:rPr>
            </w:pPr>
          </w:p>
          <w:p w:rsidR="004F30EC" w:rsidRPr="002A4266" w:rsidRDefault="004F30EC" w:rsidP="002A4266">
            <w:pPr>
              <w:jc w:val="center"/>
              <w:rPr>
                <w:b/>
              </w:rPr>
            </w:pPr>
            <w:r w:rsidRPr="002A4266">
              <w:rPr>
                <w:b/>
              </w:rPr>
              <w:t>Кол-во</w:t>
            </w:r>
          </w:p>
          <w:p w:rsidR="004F30EC" w:rsidRDefault="004F30EC" w:rsidP="00716D69">
            <w:pPr>
              <w:ind w:left="-108"/>
              <w:jc w:val="center"/>
              <w:rPr>
                <w:b/>
              </w:rPr>
            </w:pPr>
          </w:p>
        </w:tc>
      </w:tr>
      <w:tr w:rsidR="004F30EC" w:rsidRPr="0024349E" w:rsidTr="00716D69">
        <w:trPr>
          <w:trHeight w:val="228"/>
        </w:trPr>
        <w:tc>
          <w:tcPr>
            <w:tcW w:w="534" w:type="dxa"/>
          </w:tcPr>
          <w:p w:rsidR="004F30EC" w:rsidRPr="008A0A44" w:rsidRDefault="004F30EC" w:rsidP="008A0A44">
            <w:pPr>
              <w:autoSpaceDE w:val="0"/>
              <w:autoSpaceDN w:val="0"/>
              <w:adjustRightInd w:val="0"/>
              <w:jc w:val="center"/>
              <w:rPr>
                <w:b/>
              </w:rPr>
            </w:pPr>
            <w:r w:rsidRPr="008A0A44">
              <w:rPr>
                <w:b/>
              </w:rPr>
              <w:t>1</w:t>
            </w:r>
          </w:p>
        </w:tc>
        <w:tc>
          <w:tcPr>
            <w:tcW w:w="1701" w:type="dxa"/>
          </w:tcPr>
          <w:p w:rsidR="004F30EC" w:rsidRPr="008A0A44" w:rsidRDefault="004F30EC" w:rsidP="008A0A44">
            <w:pPr>
              <w:autoSpaceDE w:val="0"/>
              <w:autoSpaceDN w:val="0"/>
              <w:adjustRightInd w:val="0"/>
              <w:jc w:val="center"/>
              <w:rPr>
                <w:b/>
              </w:rPr>
            </w:pPr>
            <w:r w:rsidRPr="008A0A44">
              <w:rPr>
                <w:b/>
              </w:rPr>
              <w:t>2</w:t>
            </w:r>
          </w:p>
        </w:tc>
        <w:tc>
          <w:tcPr>
            <w:tcW w:w="6095" w:type="dxa"/>
          </w:tcPr>
          <w:p w:rsidR="004F30EC" w:rsidRPr="008A0A44" w:rsidRDefault="004F30EC" w:rsidP="008A0A44">
            <w:pPr>
              <w:autoSpaceDE w:val="0"/>
              <w:autoSpaceDN w:val="0"/>
              <w:adjustRightInd w:val="0"/>
              <w:jc w:val="center"/>
              <w:rPr>
                <w:b/>
              </w:rPr>
            </w:pPr>
            <w:r>
              <w:rPr>
                <w:b/>
              </w:rPr>
              <w:t>3</w:t>
            </w:r>
          </w:p>
        </w:tc>
        <w:tc>
          <w:tcPr>
            <w:tcW w:w="992" w:type="dxa"/>
          </w:tcPr>
          <w:p w:rsidR="004F30EC" w:rsidRPr="008A0A44" w:rsidRDefault="004F30EC" w:rsidP="008A0A44">
            <w:pPr>
              <w:autoSpaceDE w:val="0"/>
              <w:autoSpaceDN w:val="0"/>
              <w:adjustRightInd w:val="0"/>
              <w:jc w:val="center"/>
              <w:rPr>
                <w:b/>
              </w:rPr>
            </w:pPr>
            <w:r>
              <w:rPr>
                <w:b/>
              </w:rPr>
              <w:t>5</w:t>
            </w:r>
          </w:p>
        </w:tc>
        <w:tc>
          <w:tcPr>
            <w:tcW w:w="992" w:type="dxa"/>
          </w:tcPr>
          <w:p w:rsidR="004F30EC" w:rsidRDefault="004F30EC" w:rsidP="008A0A44">
            <w:pPr>
              <w:autoSpaceDE w:val="0"/>
              <w:autoSpaceDN w:val="0"/>
              <w:adjustRightInd w:val="0"/>
              <w:jc w:val="center"/>
              <w:rPr>
                <w:b/>
              </w:rPr>
            </w:pPr>
            <w:r>
              <w:rPr>
                <w:b/>
              </w:rPr>
              <w:t>6</w:t>
            </w:r>
          </w:p>
        </w:tc>
      </w:tr>
      <w:tr w:rsidR="00C47AFD" w:rsidRPr="0024349E" w:rsidTr="00C47AFD">
        <w:trPr>
          <w:trHeight w:val="802"/>
        </w:trPr>
        <w:tc>
          <w:tcPr>
            <w:tcW w:w="10314" w:type="dxa"/>
            <w:gridSpan w:val="5"/>
            <w:vAlign w:val="center"/>
          </w:tcPr>
          <w:p w:rsidR="00F16289" w:rsidRDefault="00F16289" w:rsidP="00C47AFD">
            <w:pPr>
              <w:rPr>
                <w:b/>
                <w:sz w:val="24"/>
              </w:rPr>
            </w:pPr>
          </w:p>
          <w:p w:rsidR="00C47AFD" w:rsidRDefault="00C47AFD" w:rsidP="00C47AFD">
            <w:pPr>
              <w:rPr>
                <w:b/>
                <w:sz w:val="24"/>
              </w:rPr>
            </w:pPr>
            <w:r>
              <w:rPr>
                <w:b/>
                <w:sz w:val="24"/>
              </w:rPr>
              <w:t>ЛОТ 1 (КОМПЛЕКТ МЕБЕЛИ ДЛЯ ПЕРЕГОВОРНОЙ КОМНАТЫ № 1)</w:t>
            </w:r>
          </w:p>
          <w:p w:rsidR="00515DFF" w:rsidRDefault="00515DFF" w:rsidP="00C47AFD">
            <w:pPr>
              <w:rPr>
                <w:b/>
                <w:sz w:val="24"/>
              </w:rPr>
            </w:pPr>
          </w:p>
          <w:p w:rsidR="00515DFF" w:rsidRDefault="00515DFF" w:rsidP="00C47AFD">
            <w:pPr>
              <w:rPr>
                <w:b/>
              </w:rPr>
            </w:pPr>
            <w:r>
              <w:rPr>
                <w:noProof/>
              </w:rPr>
              <w:drawing>
                <wp:inline distT="0" distB="0" distL="0" distR="0" wp14:anchorId="673EF4E0" wp14:editId="75453427">
                  <wp:extent cx="6152515" cy="42005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4200525"/>
                          </a:xfrm>
                          <a:prstGeom prst="rect">
                            <a:avLst/>
                          </a:prstGeom>
                        </pic:spPr>
                      </pic:pic>
                    </a:graphicData>
                  </a:graphic>
                </wp:inline>
              </w:drawing>
            </w:r>
          </w:p>
        </w:tc>
      </w:tr>
      <w:tr w:rsidR="004F30EC" w:rsidRPr="0024349E" w:rsidTr="00716D69">
        <w:trPr>
          <w:trHeight w:val="802"/>
        </w:trPr>
        <w:tc>
          <w:tcPr>
            <w:tcW w:w="534" w:type="dxa"/>
            <w:vAlign w:val="center"/>
          </w:tcPr>
          <w:p w:rsidR="004F30EC" w:rsidRPr="008A0A44" w:rsidRDefault="004F30EC" w:rsidP="008A0A44">
            <w:pPr>
              <w:jc w:val="center"/>
              <w:rPr>
                <w:b/>
              </w:rPr>
            </w:pPr>
            <w:r>
              <w:rPr>
                <w:b/>
              </w:rPr>
              <w:t>1.</w:t>
            </w:r>
          </w:p>
        </w:tc>
        <w:tc>
          <w:tcPr>
            <w:tcW w:w="1701" w:type="dxa"/>
            <w:vAlign w:val="center"/>
          </w:tcPr>
          <w:p w:rsidR="004F30EC" w:rsidRPr="0044759A" w:rsidRDefault="004F30EC" w:rsidP="0044759A">
            <w:pPr>
              <w:pStyle w:val="ConsNonformat"/>
              <w:jc w:val="both"/>
              <w:rPr>
                <w:rFonts w:ascii="Times New Roman" w:hAnsi="Times New Roman"/>
                <w:b/>
                <w:sz w:val="24"/>
                <w:szCs w:val="24"/>
              </w:rPr>
            </w:pPr>
            <w:r w:rsidRPr="0044759A">
              <w:rPr>
                <w:rFonts w:ascii="Times New Roman" w:hAnsi="Times New Roman"/>
                <w:b/>
                <w:sz w:val="24"/>
                <w:szCs w:val="24"/>
              </w:rPr>
              <w:t xml:space="preserve">Стол </w:t>
            </w:r>
            <w:proofErr w:type="gramStart"/>
            <w:r w:rsidRPr="0044759A">
              <w:rPr>
                <w:rFonts w:ascii="Times New Roman" w:hAnsi="Times New Roman"/>
                <w:b/>
                <w:sz w:val="24"/>
                <w:szCs w:val="24"/>
              </w:rPr>
              <w:t>для</w:t>
            </w:r>
            <w:proofErr w:type="gramEnd"/>
          </w:p>
          <w:p w:rsidR="004F30EC" w:rsidRPr="00F37726" w:rsidRDefault="004F30EC" w:rsidP="0044759A">
            <w:pPr>
              <w:pStyle w:val="ConsNonformat"/>
              <w:widowControl/>
              <w:jc w:val="both"/>
              <w:rPr>
                <w:rFonts w:ascii="Times New Roman" w:hAnsi="Times New Roman"/>
                <w:b/>
                <w:sz w:val="24"/>
                <w:szCs w:val="24"/>
              </w:rPr>
            </w:pPr>
            <w:r w:rsidRPr="0044759A">
              <w:rPr>
                <w:rFonts w:ascii="Times New Roman" w:hAnsi="Times New Roman"/>
                <w:b/>
                <w:sz w:val="24"/>
                <w:szCs w:val="24"/>
              </w:rPr>
              <w:t>переговоров</w:t>
            </w:r>
          </w:p>
        </w:tc>
        <w:tc>
          <w:tcPr>
            <w:tcW w:w="6095" w:type="dxa"/>
            <w:vAlign w:val="center"/>
          </w:tcPr>
          <w:p w:rsidR="004F30EC" w:rsidRPr="0044759A" w:rsidRDefault="004F30EC" w:rsidP="004F30EC">
            <w:pPr>
              <w:autoSpaceDE w:val="0"/>
              <w:autoSpaceDN w:val="0"/>
              <w:adjustRightInd w:val="0"/>
              <w:jc w:val="both"/>
              <w:rPr>
                <w:b/>
                <w:sz w:val="24"/>
                <w:szCs w:val="24"/>
              </w:rPr>
            </w:pPr>
            <w:r w:rsidRPr="0044759A">
              <w:rPr>
                <w:b/>
                <w:sz w:val="24"/>
                <w:szCs w:val="24"/>
              </w:rPr>
              <w:t xml:space="preserve">Стол для </w:t>
            </w:r>
            <w:r>
              <w:rPr>
                <w:b/>
                <w:sz w:val="24"/>
                <w:szCs w:val="24"/>
              </w:rPr>
              <w:t xml:space="preserve">переговоров, </w:t>
            </w:r>
            <w:r w:rsidRPr="0044759A">
              <w:rPr>
                <w:b/>
                <w:sz w:val="24"/>
                <w:szCs w:val="24"/>
              </w:rPr>
              <w:t>овальный, на 16/20 человек</w:t>
            </w:r>
            <w:r>
              <w:rPr>
                <w:b/>
                <w:sz w:val="24"/>
                <w:szCs w:val="24"/>
              </w:rPr>
              <w:t xml:space="preserve">, размер </w:t>
            </w:r>
            <w:r w:rsidRPr="0044759A">
              <w:rPr>
                <w:b/>
                <w:sz w:val="24"/>
                <w:szCs w:val="24"/>
              </w:rPr>
              <w:t>510х180,5х72</w:t>
            </w:r>
          </w:p>
          <w:p w:rsidR="004F30EC" w:rsidRDefault="004F30EC" w:rsidP="004F30EC">
            <w:pPr>
              <w:autoSpaceDE w:val="0"/>
              <w:autoSpaceDN w:val="0"/>
              <w:adjustRightInd w:val="0"/>
              <w:jc w:val="both"/>
              <w:rPr>
                <w:sz w:val="24"/>
                <w:szCs w:val="24"/>
              </w:rPr>
            </w:pPr>
            <w:r>
              <w:rPr>
                <w:sz w:val="24"/>
                <w:szCs w:val="24"/>
              </w:rPr>
              <w:t xml:space="preserve">Столешница изделия должна быть выполнена из плит МДФ разной толщины, соединенные между собой </w:t>
            </w:r>
            <w:r>
              <w:rPr>
                <w:sz w:val="24"/>
                <w:szCs w:val="24"/>
              </w:rPr>
              <w:lastRenderedPageBreak/>
              <w:t xml:space="preserve">способом специального склеивания. Общая толщина столешницы должна составлять не менее 11 см. Покрытие стола натуральный </w:t>
            </w:r>
            <w:proofErr w:type="gramStart"/>
            <w:r>
              <w:rPr>
                <w:sz w:val="24"/>
                <w:szCs w:val="24"/>
              </w:rPr>
              <w:t>шпон</w:t>
            </w:r>
            <w:proofErr w:type="gramEnd"/>
            <w:r>
              <w:rPr>
                <w:sz w:val="24"/>
                <w:szCs w:val="24"/>
              </w:rPr>
              <w:t xml:space="preserve"> декорированный под натуральное дерево. Стол должен иметь составную конструкцию из столешниц и ног опор. Опоры столов сделаны из плит МДФ разной толщины, соединенные между собой способом специального склеивания, имеют квадратную форму и толщину не менее 11 см. Ноги опоры представляют собой сложную конструкцию соединения крестом балок квадратного сечения. В </w:t>
            </w:r>
            <w:proofErr w:type="gramStart"/>
            <w:r>
              <w:rPr>
                <w:sz w:val="24"/>
                <w:szCs w:val="24"/>
              </w:rPr>
              <w:t>виде</w:t>
            </w:r>
            <w:proofErr w:type="gramEnd"/>
            <w:r>
              <w:rPr>
                <w:sz w:val="24"/>
                <w:szCs w:val="24"/>
              </w:rPr>
              <w:t xml:space="preserve"> единой конструкции в столе имеется продольное отверстие для проводов. Стол должен иметь составную конструкцию из модулей разного типа. Изделие оснащено регулируемыми опорами с учетом неровностей пола. </w:t>
            </w:r>
          </w:p>
          <w:p w:rsidR="004F30EC" w:rsidRPr="004F30EC" w:rsidRDefault="004F30EC" w:rsidP="004F30EC">
            <w:pPr>
              <w:autoSpaceDE w:val="0"/>
              <w:autoSpaceDN w:val="0"/>
              <w:adjustRightInd w:val="0"/>
              <w:jc w:val="both"/>
              <w:rPr>
                <w:b/>
                <w:sz w:val="24"/>
                <w:szCs w:val="24"/>
              </w:rPr>
            </w:pPr>
            <w:r w:rsidRPr="00081E54">
              <w:rPr>
                <w:b/>
                <w:sz w:val="24"/>
                <w:szCs w:val="24"/>
              </w:rPr>
              <w:t>Цвет: Эбеновое дерево.</w:t>
            </w:r>
          </w:p>
        </w:tc>
        <w:tc>
          <w:tcPr>
            <w:tcW w:w="992" w:type="dxa"/>
            <w:vAlign w:val="center"/>
          </w:tcPr>
          <w:p w:rsidR="004F30EC" w:rsidRPr="008A0A44" w:rsidRDefault="004F30EC" w:rsidP="003F650B">
            <w:pPr>
              <w:jc w:val="center"/>
              <w:rPr>
                <w:b/>
              </w:rPr>
            </w:pPr>
            <w:r>
              <w:rPr>
                <w:b/>
              </w:rPr>
              <w:lastRenderedPageBreak/>
              <w:t>Шт.</w:t>
            </w:r>
          </w:p>
        </w:tc>
        <w:tc>
          <w:tcPr>
            <w:tcW w:w="992" w:type="dxa"/>
            <w:vAlign w:val="center"/>
          </w:tcPr>
          <w:p w:rsidR="004F30EC" w:rsidRPr="008A0A44" w:rsidRDefault="004F30EC" w:rsidP="003F650B">
            <w:pPr>
              <w:jc w:val="center"/>
              <w:rPr>
                <w:b/>
              </w:rPr>
            </w:pPr>
            <w:r>
              <w:rPr>
                <w:b/>
              </w:rPr>
              <w:t>1</w:t>
            </w:r>
          </w:p>
        </w:tc>
      </w:tr>
      <w:tr w:rsidR="004F30EC" w:rsidRPr="0024349E" w:rsidTr="00716D69">
        <w:trPr>
          <w:trHeight w:val="802"/>
        </w:trPr>
        <w:tc>
          <w:tcPr>
            <w:tcW w:w="534" w:type="dxa"/>
            <w:vAlign w:val="center"/>
          </w:tcPr>
          <w:p w:rsidR="004F30EC" w:rsidRDefault="004F30EC" w:rsidP="008A0A44">
            <w:pPr>
              <w:jc w:val="center"/>
              <w:rPr>
                <w:b/>
              </w:rPr>
            </w:pPr>
            <w:r>
              <w:rPr>
                <w:b/>
              </w:rPr>
              <w:lastRenderedPageBreak/>
              <w:t>2.</w:t>
            </w:r>
          </w:p>
        </w:tc>
        <w:tc>
          <w:tcPr>
            <w:tcW w:w="1701" w:type="dxa"/>
            <w:vAlign w:val="center"/>
          </w:tcPr>
          <w:p w:rsidR="004F30EC" w:rsidRPr="0044759A" w:rsidRDefault="004F30EC" w:rsidP="0044759A">
            <w:pPr>
              <w:pStyle w:val="ConsNonformat"/>
              <w:jc w:val="both"/>
              <w:rPr>
                <w:rFonts w:ascii="Times New Roman" w:hAnsi="Times New Roman"/>
                <w:b/>
                <w:sz w:val="24"/>
                <w:szCs w:val="24"/>
              </w:rPr>
            </w:pPr>
            <w:r w:rsidRPr="0044759A">
              <w:rPr>
                <w:rFonts w:ascii="Times New Roman" w:hAnsi="Times New Roman"/>
                <w:b/>
                <w:sz w:val="24"/>
                <w:szCs w:val="24"/>
              </w:rPr>
              <w:t>Кресло</w:t>
            </w:r>
          </w:p>
          <w:p w:rsidR="004F30EC" w:rsidRPr="00F37726" w:rsidRDefault="004F30EC" w:rsidP="0044759A">
            <w:pPr>
              <w:pStyle w:val="ConsNonformat"/>
              <w:widowControl/>
              <w:jc w:val="both"/>
              <w:rPr>
                <w:rFonts w:ascii="Times New Roman" w:hAnsi="Times New Roman"/>
                <w:b/>
                <w:sz w:val="24"/>
                <w:szCs w:val="24"/>
              </w:rPr>
            </w:pPr>
            <w:r w:rsidRPr="0044759A">
              <w:rPr>
                <w:rFonts w:ascii="Times New Roman" w:hAnsi="Times New Roman"/>
                <w:b/>
                <w:sz w:val="24"/>
                <w:szCs w:val="24"/>
              </w:rPr>
              <w:t>переговорно</w:t>
            </w:r>
            <w:r>
              <w:rPr>
                <w:rFonts w:ascii="Times New Roman" w:hAnsi="Times New Roman"/>
                <w:b/>
                <w:sz w:val="24"/>
                <w:szCs w:val="24"/>
              </w:rPr>
              <w:t>е</w:t>
            </w:r>
          </w:p>
        </w:tc>
        <w:tc>
          <w:tcPr>
            <w:tcW w:w="6095" w:type="dxa"/>
            <w:vAlign w:val="center"/>
          </w:tcPr>
          <w:p w:rsidR="004F30EC" w:rsidRPr="0044759A" w:rsidRDefault="004F30EC" w:rsidP="004F30EC">
            <w:pPr>
              <w:autoSpaceDE w:val="0"/>
              <w:autoSpaceDN w:val="0"/>
              <w:adjustRightInd w:val="0"/>
              <w:jc w:val="both"/>
              <w:rPr>
                <w:b/>
                <w:sz w:val="24"/>
                <w:szCs w:val="24"/>
              </w:rPr>
            </w:pPr>
            <w:r w:rsidRPr="0044759A">
              <w:rPr>
                <w:b/>
                <w:sz w:val="24"/>
                <w:szCs w:val="24"/>
              </w:rPr>
              <w:t>Кресло пер</w:t>
            </w:r>
            <w:r>
              <w:rPr>
                <w:b/>
                <w:sz w:val="24"/>
                <w:szCs w:val="24"/>
              </w:rPr>
              <w:t>еговорное</w:t>
            </w:r>
          </w:p>
          <w:p w:rsidR="004F30EC" w:rsidRDefault="004F30EC" w:rsidP="004F30EC">
            <w:pPr>
              <w:autoSpaceDE w:val="0"/>
              <w:autoSpaceDN w:val="0"/>
              <w:adjustRightInd w:val="0"/>
              <w:jc w:val="both"/>
              <w:rPr>
                <w:sz w:val="22"/>
                <w:szCs w:val="24"/>
              </w:rPr>
            </w:pPr>
            <w:r>
              <w:rPr>
                <w:sz w:val="24"/>
                <w:szCs w:val="24"/>
              </w:rPr>
              <w:t xml:space="preserve">Кресло должно быть оснащено механизмом качания с регулировкой под вес и фиксацией в вертикальном положении. Материал обивки спинки стула должен имитировать структуру натуральной кожи, материал должен быть устойчив к истиранию и иметь возможность легкой очистки. Спинка стула должна иметь прямоугольную форму. Так же спинка стула должна иметь прошивку в виде полосы. Сиденье стула должно быть обито материалом имитировать структуру натуральной кожи. Сиденье стула должно иметь прямоугольную форму с покатым краем. Спинка и сиденье стула должны быть </w:t>
            </w:r>
            <w:proofErr w:type="gramStart"/>
            <w:r>
              <w:rPr>
                <w:sz w:val="24"/>
                <w:szCs w:val="24"/>
              </w:rPr>
              <w:t>изготовлены из единой гнуто</w:t>
            </w:r>
            <w:proofErr w:type="gramEnd"/>
            <w:r>
              <w:rPr>
                <w:sz w:val="24"/>
                <w:szCs w:val="24"/>
              </w:rPr>
              <w:t xml:space="preserve"> клееной основы. База стула должна иметь вид крестовины. База должна быть выполнена из трубы высокопрочной стали размером не менее 28х30, исполнение базы хром. База должна быть выполнена в виде пятилучевой крестовины и установлена на ролики, </w:t>
            </w:r>
            <w:proofErr w:type="gramStart"/>
            <w:r>
              <w:rPr>
                <w:sz w:val="24"/>
                <w:szCs w:val="24"/>
              </w:rPr>
              <w:t>с</w:t>
            </w:r>
            <w:proofErr w:type="gramEnd"/>
            <w:r>
              <w:rPr>
                <w:sz w:val="24"/>
                <w:szCs w:val="24"/>
              </w:rPr>
              <w:t xml:space="preserve"> специальным покрытием смягчающим скольжение кресло по полу. Стул должен иметь пару подлокотников с </w:t>
            </w:r>
            <w:r w:rsidRPr="004F30EC">
              <w:rPr>
                <w:sz w:val="22"/>
                <w:szCs w:val="24"/>
              </w:rPr>
              <w:t xml:space="preserve">накладками из мягкого пластика. </w:t>
            </w:r>
          </w:p>
          <w:p w:rsidR="004F30EC" w:rsidRPr="000A5BF9" w:rsidRDefault="004F30EC" w:rsidP="004F30EC">
            <w:pPr>
              <w:autoSpaceDE w:val="0"/>
              <w:autoSpaceDN w:val="0"/>
              <w:adjustRightInd w:val="0"/>
              <w:jc w:val="both"/>
            </w:pPr>
            <w:r w:rsidRPr="004F30EC">
              <w:rPr>
                <w:b/>
                <w:sz w:val="22"/>
                <w:szCs w:val="24"/>
              </w:rPr>
              <w:t>Цвет: Черный</w:t>
            </w:r>
          </w:p>
        </w:tc>
        <w:tc>
          <w:tcPr>
            <w:tcW w:w="992" w:type="dxa"/>
            <w:vAlign w:val="center"/>
          </w:tcPr>
          <w:p w:rsidR="004F30EC" w:rsidRPr="008A0A44" w:rsidRDefault="004F30EC" w:rsidP="003F650B">
            <w:pPr>
              <w:jc w:val="center"/>
              <w:rPr>
                <w:b/>
              </w:rPr>
            </w:pPr>
            <w:r>
              <w:rPr>
                <w:b/>
              </w:rPr>
              <w:t>Шт.</w:t>
            </w:r>
          </w:p>
        </w:tc>
        <w:tc>
          <w:tcPr>
            <w:tcW w:w="992" w:type="dxa"/>
            <w:vAlign w:val="center"/>
          </w:tcPr>
          <w:p w:rsidR="004F30EC" w:rsidRPr="008A0A44" w:rsidRDefault="004F30EC" w:rsidP="003F650B">
            <w:pPr>
              <w:jc w:val="center"/>
              <w:rPr>
                <w:b/>
              </w:rPr>
            </w:pPr>
            <w:r>
              <w:rPr>
                <w:b/>
              </w:rPr>
              <w:t>20</w:t>
            </w:r>
          </w:p>
        </w:tc>
      </w:tr>
      <w:tr w:rsidR="004F30EC" w:rsidRPr="0024349E" w:rsidTr="00716D69">
        <w:trPr>
          <w:trHeight w:val="802"/>
        </w:trPr>
        <w:tc>
          <w:tcPr>
            <w:tcW w:w="534" w:type="dxa"/>
            <w:vAlign w:val="center"/>
          </w:tcPr>
          <w:p w:rsidR="004F30EC" w:rsidRDefault="004F30EC" w:rsidP="008A0A44">
            <w:pPr>
              <w:jc w:val="center"/>
              <w:rPr>
                <w:b/>
              </w:rPr>
            </w:pPr>
            <w:r>
              <w:rPr>
                <w:b/>
              </w:rPr>
              <w:t>3.</w:t>
            </w:r>
          </w:p>
        </w:tc>
        <w:tc>
          <w:tcPr>
            <w:tcW w:w="1701" w:type="dxa"/>
            <w:vAlign w:val="center"/>
          </w:tcPr>
          <w:p w:rsidR="004F30EC" w:rsidRPr="00F37726" w:rsidRDefault="004F30EC" w:rsidP="00081E54">
            <w:pPr>
              <w:pStyle w:val="ConsNonformat"/>
              <w:jc w:val="both"/>
              <w:rPr>
                <w:rFonts w:ascii="Times New Roman" w:hAnsi="Times New Roman"/>
                <w:b/>
                <w:sz w:val="24"/>
                <w:szCs w:val="24"/>
              </w:rPr>
            </w:pPr>
            <w:proofErr w:type="spellStart"/>
            <w:r w:rsidRPr="00081E54">
              <w:rPr>
                <w:rFonts w:ascii="Times New Roman" w:hAnsi="Times New Roman"/>
                <w:b/>
                <w:sz w:val="24"/>
                <w:szCs w:val="24"/>
              </w:rPr>
              <w:t>Греденция</w:t>
            </w:r>
            <w:proofErr w:type="spellEnd"/>
            <w:r w:rsidRPr="00081E54">
              <w:rPr>
                <w:rFonts w:ascii="Times New Roman" w:hAnsi="Times New Roman"/>
                <w:b/>
                <w:sz w:val="24"/>
                <w:szCs w:val="24"/>
              </w:rPr>
              <w:t xml:space="preserve"> 5-ти дверная</w:t>
            </w:r>
          </w:p>
        </w:tc>
        <w:tc>
          <w:tcPr>
            <w:tcW w:w="6095" w:type="dxa"/>
            <w:vAlign w:val="center"/>
          </w:tcPr>
          <w:p w:rsidR="004F30EC" w:rsidRDefault="004F30EC" w:rsidP="004F30EC">
            <w:pPr>
              <w:autoSpaceDE w:val="0"/>
              <w:autoSpaceDN w:val="0"/>
              <w:adjustRightInd w:val="0"/>
              <w:jc w:val="both"/>
              <w:rPr>
                <w:sz w:val="24"/>
                <w:szCs w:val="24"/>
              </w:rPr>
            </w:pPr>
            <w:proofErr w:type="spellStart"/>
            <w:r w:rsidRPr="00081E54">
              <w:rPr>
                <w:b/>
                <w:sz w:val="24"/>
                <w:szCs w:val="24"/>
              </w:rPr>
              <w:t>Греденция</w:t>
            </w:r>
            <w:proofErr w:type="spellEnd"/>
            <w:r w:rsidRPr="00081E54">
              <w:rPr>
                <w:b/>
                <w:sz w:val="24"/>
                <w:szCs w:val="24"/>
              </w:rPr>
              <w:t xml:space="preserve"> 5-ти </w:t>
            </w:r>
            <w:proofErr w:type="gramStart"/>
            <w:r w:rsidRPr="00081E54">
              <w:rPr>
                <w:b/>
                <w:sz w:val="24"/>
                <w:szCs w:val="24"/>
              </w:rPr>
              <w:t>дверная</w:t>
            </w:r>
            <w:proofErr w:type="gramEnd"/>
            <w:r>
              <w:rPr>
                <w:b/>
                <w:sz w:val="24"/>
                <w:szCs w:val="24"/>
              </w:rPr>
              <w:t xml:space="preserve">, размер </w:t>
            </w:r>
            <w:r w:rsidRPr="00081E54">
              <w:rPr>
                <w:b/>
                <w:sz w:val="24"/>
                <w:szCs w:val="24"/>
              </w:rPr>
              <w:t>22,8х46х127,5</w:t>
            </w:r>
          </w:p>
          <w:p w:rsidR="004F30EC" w:rsidRDefault="004F30EC" w:rsidP="004F30EC">
            <w:pPr>
              <w:autoSpaceDE w:val="0"/>
              <w:autoSpaceDN w:val="0"/>
              <w:adjustRightInd w:val="0"/>
              <w:jc w:val="both"/>
              <w:rPr>
                <w:sz w:val="24"/>
                <w:szCs w:val="24"/>
              </w:rPr>
            </w:pPr>
            <w:r>
              <w:rPr>
                <w:sz w:val="24"/>
                <w:szCs w:val="24"/>
              </w:rPr>
              <w:t xml:space="preserve">Корпус шкафа должен быть выполнен из ударопрочной ЛДСП толщиной не менее 25 мм, и оснащены регулируемыми опорами с учетом неровностей пола. Внутри шкаф должен быть оснащен внутренними полками толщиной не менее 25 мм. Полки имеют возможность регулировки по высоте. Деревянные фасады выполнены из плиты МДФ толщиной не менее 18 </w:t>
            </w:r>
            <w:proofErr w:type="gramStart"/>
            <w:r>
              <w:rPr>
                <w:sz w:val="24"/>
                <w:szCs w:val="24"/>
              </w:rPr>
              <w:t>мм</w:t>
            </w:r>
            <w:proofErr w:type="gramEnd"/>
            <w:r>
              <w:rPr>
                <w:sz w:val="24"/>
                <w:szCs w:val="24"/>
              </w:rPr>
              <w:t xml:space="preserve"> покрытые натуральным шпоном, декорированным под натуральное дерево. Стеклянные фасады выполнены из закаленного стекла бронзового цвета в металлической рамке. Топы и боковые панели выполнены в цвете: Эбеновое дерево. Корпус составного шкафа выполнен в  цвете антрацит. Вся конструкция должна быть собрана </w:t>
            </w:r>
            <w:r>
              <w:rPr>
                <w:sz w:val="24"/>
                <w:szCs w:val="24"/>
              </w:rPr>
              <w:lastRenderedPageBreak/>
              <w:t xml:space="preserve">под единым топом и заключена в боковые панели. В </w:t>
            </w:r>
            <w:proofErr w:type="gramStart"/>
            <w:r>
              <w:rPr>
                <w:sz w:val="24"/>
                <w:szCs w:val="24"/>
              </w:rPr>
              <w:t>комплекте</w:t>
            </w:r>
            <w:proofErr w:type="gramEnd"/>
            <w:r>
              <w:rPr>
                <w:sz w:val="24"/>
                <w:szCs w:val="24"/>
              </w:rPr>
              <w:t xml:space="preserve"> петли и силиконовые демпфера, для смягчения удара при закрывании двери. Мебель собрана на  усиленных эксцентриковых стяжках. </w:t>
            </w:r>
          </w:p>
          <w:p w:rsidR="004F30EC" w:rsidRPr="008A0A44" w:rsidRDefault="004F30EC" w:rsidP="004F30EC">
            <w:pPr>
              <w:autoSpaceDE w:val="0"/>
              <w:autoSpaceDN w:val="0"/>
              <w:adjustRightInd w:val="0"/>
              <w:jc w:val="both"/>
              <w:rPr>
                <w:b/>
              </w:rPr>
            </w:pPr>
            <w:r>
              <w:rPr>
                <w:sz w:val="24"/>
                <w:szCs w:val="24"/>
              </w:rPr>
              <w:t xml:space="preserve"> </w:t>
            </w:r>
            <w:r w:rsidRPr="00081E54">
              <w:rPr>
                <w:b/>
                <w:sz w:val="24"/>
                <w:szCs w:val="24"/>
              </w:rPr>
              <w:t>Цвет: Эбеновое</w:t>
            </w:r>
            <w:r>
              <w:rPr>
                <w:b/>
                <w:sz w:val="24"/>
                <w:szCs w:val="24"/>
              </w:rPr>
              <w:t xml:space="preserve"> </w:t>
            </w:r>
            <w:r w:rsidRPr="00081E54">
              <w:rPr>
                <w:b/>
                <w:sz w:val="24"/>
                <w:szCs w:val="24"/>
              </w:rPr>
              <w:t>дерево.</w:t>
            </w:r>
          </w:p>
        </w:tc>
        <w:tc>
          <w:tcPr>
            <w:tcW w:w="992" w:type="dxa"/>
            <w:vAlign w:val="center"/>
          </w:tcPr>
          <w:p w:rsidR="004F30EC" w:rsidRPr="008A0A44" w:rsidRDefault="004F30EC" w:rsidP="003F650B">
            <w:pPr>
              <w:jc w:val="center"/>
              <w:rPr>
                <w:b/>
              </w:rPr>
            </w:pPr>
            <w:r>
              <w:rPr>
                <w:b/>
              </w:rPr>
              <w:lastRenderedPageBreak/>
              <w:t>Шт.</w:t>
            </w:r>
          </w:p>
        </w:tc>
        <w:tc>
          <w:tcPr>
            <w:tcW w:w="992" w:type="dxa"/>
            <w:vAlign w:val="center"/>
          </w:tcPr>
          <w:p w:rsidR="004F30EC" w:rsidRPr="008A0A44" w:rsidRDefault="004F30EC" w:rsidP="003F650B">
            <w:pPr>
              <w:jc w:val="center"/>
              <w:rPr>
                <w:b/>
              </w:rPr>
            </w:pPr>
            <w:r>
              <w:rPr>
                <w:b/>
              </w:rPr>
              <w:t>1</w:t>
            </w:r>
          </w:p>
        </w:tc>
      </w:tr>
      <w:tr w:rsidR="004F30EC" w:rsidRPr="0024349E" w:rsidTr="00716D69">
        <w:trPr>
          <w:trHeight w:val="802"/>
        </w:trPr>
        <w:tc>
          <w:tcPr>
            <w:tcW w:w="534" w:type="dxa"/>
            <w:vAlign w:val="center"/>
          </w:tcPr>
          <w:p w:rsidR="004F30EC" w:rsidRDefault="004F30EC" w:rsidP="008A0A44">
            <w:pPr>
              <w:jc w:val="center"/>
              <w:rPr>
                <w:b/>
              </w:rPr>
            </w:pPr>
            <w:r>
              <w:rPr>
                <w:b/>
              </w:rPr>
              <w:lastRenderedPageBreak/>
              <w:t>4.</w:t>
            </w:r>
          </w:p>
        </w:tc>
        <w:tc>
          <w:tcPr>
            <w:tcW w:w="1701" w:type="dxa"/>
            <w:vAlign w:val="center"/>
          </w:tcPr>
          <w:p w:rsidR="004F30EC" w:rsidRPr="00081E54" w:rsidRDefault="004F30EC" w:rsidP="00081E54">
            <w:pPr>
              <w:pStyle w:val="ConsNonformat"/>
              <w:jc w:val="both"/>
              <w:rPr>
                <w:rFonts w:ascii="Times New Roman" w:hAnsi="Times New Roman"/>
                <w:b/>
                <w:sz w:val="24"/>
                <w:szCs w:val="24"/>
              </w:rPr>
            </w:pPr>
            <w:r w:rsidRPr="00081E54">
              <w:rPr>
                <w:rFonts w:ascii="Times New Roman" w:hAnsi="Times New Roman"/>
                <w:b/>
                <w:sz w:val="24"/>
                <w:szCs w:val="24"/>
              </w:rPr>
              <w:t>Стол</w:t>
            </w:r>
          </w:p>
          <w:p w:rsidR="004F30EC" w:rsidRPr="002A4266" w:rsidRDefault="004F30EC" w:rsidP="00081E54">
            <w:pPr>
              <w:pStyle w:val="ConsNonformat"/>
              <w:widowControl/>
              <w:jc w:val="both"/>
              <w:rPr>
                <w:rFonts w:ascii="Times New Roman" w:hAnsi="Times New Roman"/>
                <w:b/>
                <w:sz w:val="24"/>
                <w:szCs w:val="24"/>
              </w:rPr>
            </w:pPr>
            <w:r w:rsidRPr="00081E54">
              <w:rPr>
                <w:rFonts w:ascii="Times New Roman" w:hAnsi="Times New Roman"/>
                <w:b/>
                <w:sz w:val="24"/>
                <w:szCs w:val="24"/>
              </w:rPr>
              <w:t>мобильный</w:t>
            </w:r>
          </w:p>
        </w:tc>
        <w:tc>
          <w:tcPr>
            <w:tcW w:w="6095" w:type="dxa"/>
            <w:vAlign w:val="center"/>
          </w:tcPr>
          <w:p w:rsidR="004F30EC" w:rsidRDefault="004F30EC" w:rsidP="004F30EC">
            <w:pPr>
              <w:autoSpaceDE w:val="0"/>
              <w:autoSpaceDN w:val="0"/>
              <w:adjustRightInd w:val="0"/>
              <w:jc w:val="both"/>
              <w:rPr>
                <w:b/>
                <w:sz w:val="24"/>
                <w:szCs w:val="24"/>
              </w:rPr>
            </w:pPr>
            <w:r w:rsidRPr="00081E54">
              <w:rPr>
                <w:b/>
                <w:sz w:val="24"/>
                <w:szCs w:val="24"/>
              </w:rPr>
              <w:t>Стол мобильный</w:t>
            </w:r>
            <w:r>
              <w:rPr>
                <w:b/>
                <w:sz w:val="24"/>
                <w:szCs w:val="24"/>
              </w:rPr>
              <w:t>, размер</w:t>
            </w:r>
            <w:r w:rsidRPr="00081E54">
              <w:rPr>
                <w:b/>
                <w:sz w:val="24"/>
                <w:szCs w:val="24"/>
              </w:rPr>
              <w:t xml:space="preserve"> 140х70х75</w:t>
            </w:r>
          </w:p>
          <w:p w:rsidR="004F30EC" w:rsidRDefault="004F30EC" w:rsidP="004F30EC">
            <w:pPr>
              <w:autoSpaceDE w:val="0"/>
              <w:autoSpaceDN w:val="0"/>
              <w:adjustRightInd w:val="0"/>
              <w:jc w:val="both"/>
              <w:rPr>
                <w:sz w:val="24"/>
                <w:szCs w:val="24"/>
              </w:rPr>
            </w:pPr>
            <w:r>
              <w:rPr>
                <w:sz w:val="24"/>
                <w:szCs w:val="24"/>
              </w:rPr>
              <w:t xml:space="preserve">Столешница прямая должна быть изготовлена из термостойкого ламинированного ДСП, толщиной не менее 26мм, с антибликовым покрытием, и по периметру отделываются кромкой ПВХ толщиной не менее 2мм. Опоры столов должны быть выполнены из металла. </w:t>
            </w:r>
            <w:proofErr w:type="gramStart"/>
            <w:r>
              <w:rPr>
                <w:sz w:val="24"/>
                <w:szCs w:val="24"/>
              </w:rPr>
              <w:t>Имеют крестообразную форму и установлены на ролики.</w:t>
            </w:r>
            <w:proofErr w:type="gramEnd"/>
            <w:r>
              <w:rPr>
                <w:sz w:val="24"/>
                <w:szCs w:val="24"/>
              </w:rPr>
              <w:t xml:space="preserve"> Столешницы должны быть оснащены металлическим устройством для размещения розеток с входами для сетевых и телефонных кабелей. Столешница должна крепиться на специальную металлическую базу, она должна иметь возможность складываться, поворачивать столешницу под углом не менее 180 град. Устройство укомплектовано металлической крышкой. </w:t>
            </w:r>
          </w:p>
          <w:p w:rsidR="004F30EC" w:rsidRPr="00081E54" w:rsidRDefault="004F30EC" w:rsidP="004F30EC">
            <w:pPr>
              <w:autoSpaceDE w:val="0"/>
              <w:autoSpaceDN w:val="0"/>
              <w:adjustRightInd w:val="0"/>
              <w:jc w:val="both"/>
              <w:rPr>
                <w:b/>
              </w:rPr>
            </w:pPr>
            <w:r w:rsidRPr="00081E54">
              <w:rPr>
                <w:b/>
                <w:sz w:val="24"/>
                <w:szCs w:val="24"/>
              </w:rPr>
              <w:t xml:space="preserve">Цвет: </w:t>
            </w:r>
            <w:proofErr w:type="spellStart"/>
            <w:r w:rsidRPr="00081E54">
              <w:rPr>
                <w:b/>
                <w:sz w:val="24"/>
                <w:szCs w:val="24"/>
              </w:rPr>
              <w:t>Венге</w:t>
            </w:r>
            <w:proofErr w:type="spellEnd"/>
            <w:r>
              <w:rPr>
                <w:sz w:val="24"/>
                <w:szCs w:val="24"/>
              </w:rPr>
              <w:t>.</w:t>
            </w:r>
          </w:p>
        </w:tc>
        <w:tc>
          <w:tcPr>
            <w:tcW w:w="992" w:type="dxa"/>
            <w:vAlign w:val="center"/>
          </w:tcPr>
          <w:p w:rsidR="004F30EC" w:rsidRDefault="004F30EC" w:rsidP="003F650B">
            <w:pPr>
              <w:jc w:val="center"/>
              <w:rPr>
                <w:b/>
              </w:rPr>
            </w:pPr>
            <w:r>
              <w:rPr>
                <w:b/>
              </w:rPr>
              <w:t>Шт.</w:t>
            </w:r>
          </w:p>
        </w:tc>
        <w:tc>
          <w:tcPr>
            <w:tcW w:w="992" w:type="dxa"/>
            <w:vAlign w:val="center"/>
          </w:tcPr>
          <w:p w:rsidR="004F30EC" w:rsidRDefault="004F30EC" w:rsidP="003F650B">
            <w:pPr>
              <w:jc w:val="center"/>
              <w:rPr>
                <w:b/>
              </w:rPr>
            </w:pPr>
            <w:r>
              <w:rPr>
                <w:b/>
              </w:rPr>
              <w:t>1</w:t>
            </w:r>
          </w:p>
        </w:tc>
      </w:tr>
      <w:tr w:rsidR="004F30EC" w:rsidRPr="0024349E" w:rsidTr="00716D69">
        <w:trPr>
          <w:trHeight w:val="802"/>
        </w:trPr>
        <w:tc>
          <w:tcPr>
            <w:tcW w:w="534" w:type="dxa"/>
            <w:vAlign w:val="center"/>
          </w:tcPr>
          <w:p w:rsidR="004F30EC" w:rsidRDefault="004F30EC" w:rsidP="008A0A44">
            <w:pPr>
              <w:jc w:val="center"/>
              <w:rPr>
                <w:b/>
              </w:rPr>
            </w:pPr>
            <w:r>
              <w:rPr>
                <w:b/>
              </w:rPr>
              <w:t>5.</w:t>
            </w:r>
          </w:p>
        </w:tc>
        <w:tc>
          <w:tcPr>
            <w:tcW w:w="1701" w:type="dxa"/>
            <w:vAlign w:val="center"/>
          </w:tcPr>
          <w:p w:rsidR="004F30EC" w:rsidRPr="00F37726" w:rsidRDefault="004F30EC" w:rsidP="003F20E9">
            <w:pPr>
              <w:pStyle w:val="ConsNonformat"/>
              <w:widowControl/>
              <w:jc w:val="both"/>
              <w:rPr>
                <w:rFonts w:ascii="Times New Roman" w:hAnsi="Times New Roman"/>
                <w:b/>
                <w:sz w:val="24"/>
                <w:szCs w:val="24"/>
              </w:rPr>
            </w:pPr>
            <w:r w:rsidRPr="00081E54">
              <w:rPr>
                <w:rFonts w:ascii="Times New Roman" w:hAnsi="Times New Roman"/>
                <w:b/>
                <w:sz w:val="24"/>
                <w:szCs w:val="24"/>
              </w:rPr>
              <w:t>Стул</w:t>
            </w:r>
          </w:p>
        </w:tc>
        <w:tc>
          <w:tcPr>
            <w:tcW w:w="6095" w:type="dxa"/>
            <w:vAlign w:val="center"/>
          </w:tcPr>
          <w:p w:rsidR="004F30EC" w:rsidRPr="00081E54" w:rsidRDefault="004F30EC" w:rsidP="004F30EC">
            <w:pPr>
              <w:autoSpaceDE w:val="0"/>
              <w:autoSpaceDN w:val="0"/>
              <w:adjustRightInd w:val="0"/>
              <w:jc w:val="both"/>
              <w:rPr>
                <w:b/>
                <w:sz w:val="24"/>
                <w:szCs w:val="24"/>
              </w:rPr>
            </w:pPr>
            <w:r w:rsidRPr="00081E54">
              <w:rPr>
                <w:b/>
                <w:sz w:val="24"/>
                <w:szCs w:val="24"/>
              </w:rPr>
              <w:t>Стул</w:t>
            </w:r>
            <w:r>
              <w:rPr>
                <w:b/>
                <w:sz w:val="24"/>
                <w:szCs w:val="24"/>
              </w:rPr>
              <w:t>, размер</w:t>
            </w:r>
            <w:r w:rsidRPr="00081E54">
              <w:rPr>
                <w:b/>
                <w:sz w:val="24"/>
                <w:szCs w:val="24"/>
              </w:rPr>
              <w:t xml:space="preserve"> </w:t>
            </w:r>
            <w:r>
              <w:rPr>
                <w:b/>
                <w:sz w:val="24"/>
                <w:szCs w:val="24"/>
              </w:rPr>
              <w:t>56x52x</w:t>
            </w:r>
            <w:r w:rsidRPr="00081E54">
              <w:rPr>
                <w:b/>
                <w:sz w:val="24"/>
                <w:szCs w:val="24"/>
              </w:rPr>
              <w:t>85</w:t>
            </w:r>
          </w:p>
          <w:p w:rsidR="004F30EC" w:rsidRDefault="004F30EC" w:rsidP="004F30EC">
            <w:pPr>
              <w:autoSpaceDE w:val="0"/>
              <w:autoSpaceDN w:val="0"/>
              <w:adjustRightInd w:val="0"/>
              <w:jc w:val="both"/>
              <w:rPr>
                <w:b/>
                <w:sz w:val="24"/>
                <w:szCs w:val="24"/>
              </w:rPr>
            </w:pPr>
            <w:r>
              <w:rPr>
                <w:sz w:val="24"/>
                <w:szCs w:val="24"/>
              </w:rPr>
              <w:t xml:space="preserve">Все изделие основано на </w:t>
            </w:r>
            <w:proofErr w:type="spellStart"/>
            <w:r>
              <w:rPr>
                <w:sz w:val="24"/>
                <w:szCs w:val="24"/>
              </w:rPr>
              <w:t>мета</w:t>
            </w:r>
            <w:r w:rsidR="00F16289">
              <w:rPr>
                <w:sz w:val="24"/>
                <w:szCs w:val="24"/>
              </w:rPr>
              <w:t>л</w:t>
            </w:r>
            <w:r>
              <w:rPr>
                <w:sz w:val="24"/>
                <w:szCs w:val="24"/>
              </w:rPr>
              <w:t>локаркасе</w:t>
            </w:r>
            <w:proofErr w:type="spellEnd"/>
            <w:r>
              <w:rPr>
                <w:sz w:val="24"/>
                <w:szCs w:val="24"/>
              </w:rPr>
              <w:t xml:space="preserve"> гнутой формы. Спинка стула должна иметь прямоугольную форму с слегка закругленными краями в верхней ее части. Сиденье стула должно быть обтянуто материалом, материал должен быть устойчив к истиранию и иметь возможность легкой очистки. Сиденье стула должно иметь прямоугольную форму с покатым краем. База стула должна иметь вид «полозья». База должна быть выполнена из трубы высокопрочной стали размером не менее 25x28мм, исполнение базы хром. База должна быть установлена на не менее чем четырех пластиковых подпятниках, которые должны предотвращать свободное скольжение стула и порчу покрытия пола</w:t>
            </w:r>
            <w:r w:rsidRPr="00081E54">
              <w:rPr>
                <w:b/>
                <w:sz w:val="24"/>
                <w:szCs w:val="24"/>
              </w:rPr>
              <w:t xml:space="preserve">. </w:t>
            </w:r>
          </w:p>
          <w:p w:rsidR="004F30EC" w:rsidRPr="000A5BF9" w:rsidRDefault="004F30EC" w:rsidP="004F30EC">
            <w:pPr>
              <w:autoSpaceDE w:val="0"/>
              <w:autoSpaceDN w:val="0"/>
              <w:adjustRightInd w:val="0"/>
              <w:jc w:val="both"/>
              <w:rPr>
                <w:rFonts w:eastAsia="MS Mincho"/>
              </w:rPr>
            </w:pPr>
            <w:r w:rsidRPr="00081E54">
              <w:rPr>
                <w:b/>
                <w:sz w:val="24"/>
                <w:szCs w:val="24"/>
              </w:rPr>
              <w:t>Цвет: Черный.</w:t>
            </w:r>
          </w:p>
        </w:tc>
        <w:tc>
          <w:tcPr>
            <w:tcW w:w="992" w:type="dxa"/>
            <w:vAlign w:val="center"/>
          </w:tcPr>
          <w:p w:rsidR="004F30EC" w:rsidRPr="008A0A44" w:rsidRDefault="004F30EC" w:rsidP="003F650B">
            <w:pPr>
              <w:jc w:val="center"/>
              <w:rPr>
                <w:b/>
              </w:rPr>
            </w:pPr>
            <w:r>
              <w:rPr>
                <w:b/>
              </w:rPr>
              <w:t>Шт.</w:t>
            </w:r>
          </w:p>
        </w:tc>
        <w:tc>
          <w:tcPr>
            <w:tcW w:w="992" w:type="dxa"/>
            <w:vAlign w:val="center"/>
          </w:tcPr>
          <w:p w:rsidR="004F30EC" w:rsidRPr="008A0A44" w:rsidRDefault="004F30EC" w:rsidP="003F650B">
            <w:pPr>
              <w:jc w:val="center"/>
              <w:rPr>
                <w:b/>
              </w:rPr>
            </w:pPr>
            <w:r>
              <w:rPr>
                <w:b/>
              </w:rPr>
              <w:t>4</w:t>
            </w:r>
          </w:p>
        </w:tc>
      </w:tr>
      <w:tr w:rsidR="004F30EC" w:rsidRPr="0024349E" w:rsidTr="00716D69">
        <w:trPr>
          <w:trHeight w:val="802"/>
        </w:trPr>
        <w:tc>
          <w:tcPr>
            <w:tcW w:w="534" w:type="dxa"/>
            <w:vAlign w:val="center"/>
          </w:tcPr>
          <w:p w:rsidR="004F30EC" w:rsidRDefault="00716D69" w:rsidP="00716D69">
            <w:pPr>
              <w:jc w:val="center"/>
              <w:rPr>
                <w:b/>
              </w:rPr>
            </w:pPr>
            <w:r>
              <w:rPr>
                <w:b/>
              </w:rPr>
              <w:t>6</w:t>
            </w:r>
            <w:r w:rsidR="004F30EC">
              <w:rPr>
                <w:b/>
              </w:rPr>
              <w:t>.</w:t>
            </w:r>
          </w:p>
        </w:tc>
        <w:tc>
          <w:tcPr>
            <w:tcW w:w="1701" w:type="dxa"/>
            <w:vAlign w:val="center"/>
          </w:tcPr>
          <w:p w:rsidR="004F30EC" w:rsidRPr="00081E54" w:rsidRDefault="004F30EC" w:rsidP="004F30EC">
            <w:pPr>
              <w:pStyle w:val="ConsNonformat"/>
              <w:rPr>
                <w:rFonts w:ascii="Times New Roman" w:hAnsi="Times New Roman"/>
                <w:b/>
                <w:sz w:val="24"/>
                <w:szCs w:val="24"/>
              </w:rPr>
            </w:pPr>
            <w:r w:rsidRPr="00081E54">
              <w:rPr>
                <w:rFonts w:ascii="Times New Roman" w:hAnsi="Times New Roman"/>
                <w:b/>
                <w:sz w:val="24"/>
                <w:szCs w:val="24"/>
              </w:rPr>
              <w:t>Шкаф низкий с двумя выдвижными</w:t>
            </w:r>
          </w:p>
          <w:p w:rsidR="004F30EC" w:rsidRDefault="004F30EC" w:rsidP="004F30EC">
            <w:pPr>
              <w:pStyle w:val="ConsNonformat"/>
              <w:widowControl/>
              <w:rPr>
                <w:rFonts w:ascii="Times New Roman" w:hAnsi="Times New Roman"/>
                <w:b/>
                <w:sz w:val="24"/>
                <w:szCs w:val="24"/>
              </w:rPr>
            </w:pPr>
            <w:r w:rsidRPr="00081E54">
              <w:rPr>
                <w:rFonts w:ascii="Times New Roman" w:hAnsi="Times New Roman"/>
                <w:b/>
                <w:sz w:val="24"/>
                <w:szCs w:val="24"/>
              </w:rPr>
              <w:t>ящиками</w:t>
            </w:r>
          </w:p>
        </w:tc>
        <w:tc>
          <w:tcPr>
            <w:tcW w:w="6095" w:type="dxa"/>
            <w:vAlign w:val="center"/>
          </w:tcPr>
          <w:p w:rsidR="004F30EC" w:rsidRPr="00081E54" w:rsidRDefault="004F30EC" w:rsidP="004F30EC">
            <w:pPr>
              <w:autoSpaceDE w:val="0"/>
              <w:autoSpaceDN w:val="0"/>
              <w:adjustRightInd w:val="0"/>
              <w:jc w:val="both"/>
              <w:rPr>
                <w:b/>
                <w:sz w:val="24"/>
                <w:szCs w:val="24"/>
              </w:rPr>
            </w:pPr>
            <w:r w:rsidRPr="00081E54">
              <w:rPr>
                <w:b/>
                <w:sz w:val="24"/>
                <w:szCs w:val="24"/>
              </w:rPr>
              <w:t>Шкаф низкий с двумя выдвижными ящиками</w:t>
            </w:r>
            <w:r w:rsidR="00716D69">
              <w:rPr>
                <w:b/>
                <w:sz w:val="24"/>
                <w:szCs w:val="24"/>
              </w:rPr>
              <w:t>, р</w:t>
            </w:r>
            <w:r>
              <w:rPr>
                <w:b/>
                <w:sz w:val="24"/>
                <w:szCs w:val="24"/>
              </w:rPr>
              <w:t xml:space="preserve">азмер </w:t>
            </w:r>
            <w:r w:rsidRPr="004F30EC">
              <w:rPr>
                <w:b/>
                <w:sz w:val="24"/>
                <w:szCs w:val="24"/>
              </w:rPr>
              <w:t>82x82,5x62,5</w:t>
            </w:r>
          </w:p>
          <w:p w:rsidR="004F30EC" w:rsidRDefault="004F30EC" w:rsidP="004F30EC">
            <w:pPr>
              <w:autoSpaceDE w:val="0"/>
              <w:autoSpaceDN w:val="0"/>
              <w:adjustRightInd w:val="0"/>
              <w:jc w:val="both"/>
              <w:rPr>
                <w:sz w:val="24"/>
                <w:szCs w:val="24"/>
              </w:rPr>
            </w:pPr>
            <w:r>
              <w:rPr>
                <w:sz w:val="24"/>
                <w:szCs w:val="24"/>
              </w:rPr>
              <w:t xml:space="preserve">Шкаф в своей конструкции должен иметь не менее 2-х ящиков. Корпус тумбы должен быть сделан из ЛДСП, фасады должны быть выполнены из материала МДФ или высококачественного пластика, толщиной не менее 28мм. Каркасы шкафа должны быть из ламинированного влагостойкого ДСП толщиной не менее 18мм, обработанные по периметру кромкой ПВХ толщиной не менее 2 мм. Шкаф должен быть оснащен не менее 2-мя ящиками на роликовых направляющих с системой </w:t>
            </w:r>
            <w:proofErr w:type="spellStart"/>
            <w:r>
              <w:rPr>
                <w:sz w:val="24"/>
                <w:szCs w:val="24"/>
              </w:rPr>
              <w:t>самозакрывания</w:t>
            </w:r>
            <w:proofErr w:type="spellEnd"/>
            <w:r>
              <w:rPr>
                <w:sz w:val="24"/>
                <w:szCs w:val="24"/>
              </w:rPr>
              <w:t xml:space="preserve"> «доводчик». Лицевая фурнитура должна быть цвета металлик. Крепежная фурнитура – усиленные эксцентриковые стяжки. </w:t>
            </w:r>
          </w:p>
          <w:p w:rsidR="004F30EC" w:rsidRPr="008A78AA" w:rsidRDefault="004F30EC" w:rsidP="004F30EC">
            <w:pPr>
              <w:autoSpaceDE w:val="0"/>
              <w:autoSpaceDN w:val="0"/>
              <w:adjustRightInd w:val="0"/>
              <w:jc w:val="both"/>
            </w:pPr>
            <w:r w:rsidRPr="004F30EC">
              <w:rPr>
                <w:b/>
                <w:sz w:val="24"/>
                <w:szCs w:val="24"/>
              </w:rPr>
              <w:t xml:space="preserve">Цвет: </w:t>
            </w:r>
            <w:proofErr w:type="spellStart"/>
            <w:r w:rsidRPr="004F30EC">
              <w:rPr>
                <w:b/>
                <w:sz w:val="24"/>
                <w:szCs w:val="24"/>
              </w:rPr>
              <w:t>Венге</w:t>
            </w:r>
            <w:proofErr w:type="spellEnd"/>
            <w:r w:rsidRPr="004F30EC">
              <w:rPr>
                <w:b/>
                <w:sz w:val="24"/>
                <w:szCs w:val="24"/>
              </w:rPr>
              <w:t>.</w:t>
            </w:r>
          </w:p>
        </w:tc>
        <w:tc>
          <w:tcPr>
            <w:tcW w:w="992" w:type="dxa"/>
            <w:vAlign w:val="center"/>
          </w:tcPr>
          <w:p w:rsidR="004F30EC" w:rsidRDefault="004F30EC" w:rsidP="003F650B">
            <w:pPr>
              <w:jc w:val="center"/>
              <w:rPr>
                <w:b/>
              </w:rPr>
            </w:pPr>
            <w:r>
              <w:rPr>
                <w:b/>
              </w:rPr>
              <w:t>Шт.</w:t>
            </w:r>
          </w:p>
        </w:tc>
        <w:tc>
          <w:tcPr>
            <w:tcW w:w="992" w:type="dxa"/>
            <w:vAlign w:val="center"/>
          </w:tcPr>
          <w:p w:rsidR="004F30EC" w:rsidRDefault="004F30EC" w:rsidP="003F650B">
            <w:pPr>
              <w:jc w:val="center"/>
              <w:rPr>
                <w:b/>
              </w:rPr>
            </w:pPr>
            <w:r>
              <w:rPr>
                <w:b/>
              </w:rPr>
              <w:t>1</w:t>
            </w:r>
          </w:p>
        </w:tc>
      </w:tr>
      <w:tr w:rsidR="004F30EC" w:rsidRPr="0024349E" w:rsidTr="00716D69">
        <w:trPr>
          <w:trHeight w:val="802"/>
        </w:trPr>
        <w:tc>
          <w:tcPr>
            <w:tcW w:w="534" w:type="dxa"/>
            <w:vAlign w:val="center"/>
          </w:tcPr>
          <w:p w:rsidR="004F30EC" w:rsidRDefault="00716D69" w:rsidP="008A0A44">
            <w:pPr>
              <w:jc w:val="center"/>
              <w:rPr>
                <w:b/>
              </w:rPr>
            </w:pPr>
            <w:r>
              <w:rPr>
                <w:b/>
              </w:rPr>
              <w:lastRenderedPageBreak/>
              <w:t>7</w:t>
            </w:r>
            <w:r w:rsidR="004F30EC">
              <w:rPr>
                <w:b/>
              </w:rPr>
              <w:t>.</w:t>
            </w:r>
          </w:p>
        </w:tc>
        <w:tc>
          <w:tcPr>
            <w:tcW w:w="1701" w:type="dxa"/>
            <w:vAlign w:val="center"/>
          </w:tcPr>
          <w:p w:rsidR="004F30EC" w:rsidRDefault="004F30EC" w:rsidP="004F30EC">
            <w:pPr>
              <w:pStyle w:val="ConsNonformat"/>
              <w:widowControl/>
              <w:jc w:val="both"/>
              <w:rPr>
                <w:rFonts w:ascii="Times New Roman" w:hAnsi="Times New Roman"/>
                <w:b/>
                <w:sz w:val="24"/>
                <w:szCs w:val="24"/>
              </w:rPr>
            </w:pPr>
            <w:r w:rsidRPr="004F30EC">
              <w:rPr>
                <w:rFonts w:ascii="Times New Roman" w:hAnsi="Times New Roman"/>
                <w:b/>
                <w:sz w:val="24"/>
                <w:szCs w:val="24"/>
              </w:rPr>
              <w:t>Шкаф низкий двухстворчатый</w:t>
            </w:r>
          </w:p>
        </w:tc>
        <w:tc>
          <w:tcPr>
            <w:tcW w:w="6095" w:type="dxa"/>
            <w:vAlign w:val="center"/>
          </w:tcPr>
          <w:p w:rsidR="004F30EC" w:rsidRPr="004F30EC" w:rsidRDefault="004F30EC" w:rsidP="004F30EC">
            <w:pPr>
              <w:autoSpaceDE w:val="0"/>
              <w:autoSpaceDN w:val="0"/>
              <w:adjustRightInd w:val="0"/>
              <w:rPr>
                <w:b/>
                <w:sz w:val="24"/>
                <w:szCs w:val="24"/>
              </w:rPr>
            </w:pPr>
            <w:r w:rsidRPr="004F30EC">
              <w:rPr>
                <w:b/>
                <w:sz w:val="24"/>
                <w:szCs w:val="24"/>
              </w:rPr>
              <w:t>Шкаф низкий двухстворчатый</w:t>
            </w:r>
            <w:r w:rsidR="00716D69">
              <w:rPr>
                <w:b/>
                <w:sz w:val="24"/>
                <w:szCs w:val="24"/>
              </w:rPr>
              <w:t>, р</w:t>
            </w:r>
            <w:r>
              <w:rPr>
                <w:b/>
                <w:sz w:val="24"/>
                <w:szCs w:val="24"/>
              </w:rPr>
              <w:t xml:space="preserve">азмер </w:t>
            </w:r>
            <w:r w:rsidRPr="004F30EC">
              <w:rPr>
                <w:b/>
                <w:sz w:val="24"/>
                <w:szCs w:val="24"/>
              </w:rPr>
              <w:t>82x82,5x62,5</w:t>
            </w:r>
          </w:p>
          <w:p w:rsidR="004F30EC" w:rsidRDefault="004F30EC" w:rsidP="00716D69">
            <w:pPr>
              <w:autoSpaceDE w:val="0"/>
              <w:autoSpaceDN w:val="0"/>
              <w:adjustRightInd w:val="0"/>
              <w:jc w:val="both"/>
              <w:rPr>
                <w:sz w:val="24"/>
                <w:szCs w:val="24"/>
              </w:rPr>
            </w:pPr>
            <w:r>
              <w:rPr>
                <w:sz w:val="24"/>
                <w:szCs w:val="24"/>
              </w:rPr>
              <w:t xml:space="preserve">Шкаф в своей конструкции должен иметь не менее 2-х распашных дверей. Корпус шкафа должен быть сделан из ЛДСП, фасады должны быть выполнены из материала МДФ или высококачественного пластика, толщиной не менее 28мм. Каркасы тумбы должны быть из ламинированного влагостойкого ДСП толщиной не менее 18мм, обработанные по периметру кромкой ПВХ толщиной не менее 2 мм. Лицевая фурнитура должна быть цвета металлик. Крепежная фурнитура – усиленные эксцентриковые стяжки. </w:t>
            </w:r>
          </w:p>
          <w:p w:rsidR="004F30EC" w:rsidRPr="00F6039E" w:rsidRDefault="004F30EC" w:rsidP="00716D69">
            <w:pPr>
              <w:autoSpaceDE w:val="0"/>
              <w:autoSpaceDN w:val="0"/>
              <w:adjustRightInd w:val="0"/>
              <w:jc w:val="both"/>
              <w:rPr>
                <w:u w:val="single"/>
              </w:rPr>
            </w:pPr>
            <w:r w:rsidRPr="004F30EC">
              <w:rPr>
                <w:b/>
                <w:sz w:val="24"/>
                <w:szCs w:val="24"/>
              </w:rPr>
              <w:t xml:space="preserve">Цвет: </w:t>
            </w:r>
            <w:proofErr w:type="spellStart"/>
            <w:r w:rsidRPr="004F30EC">
              <w:rPr>
                <w:b/>
                <w:sz w:val="24"/>
                <w:szCs w:val="24"/>
              </w:rPr>
              <w:t>Венге</w:t>
            </w:r>
            <w:proofErr w:type="spellEnd"/>
            <w:r w:rsidRPr="004F30EC">
              <w:rPr>
                <w:b/>
                <w:sz w:val="24"/>
                <w:szCs w:val="24"/>
              </w:rPr>
              <w:t>.</w:t>
            </w:r>
          </w:p>
        </w:tc>
        <w:tc>
          <w:tcPr>
            <w:tcW w:w="992" w:type="dxa"/>
            <w:vAlign w:val="center"/>
          </w:tcPr>
          <w:p w:rsidR="004F30EC" w:rsidRDefault="004F30EC" w:rsidP="00CC3848">
            <w:pPr>
              <w:jc w:val="center"/>
              <w:rPr>
                <w:b/>
              </w:rPr>
            </w:pPr>
            <w:r>
              <w:rPr>
                <w:b/>
              </w:rPr>
              <w:t>Шт.</w:t>
            </w:r>
          </w:p>
        </w:tc>
        <w:tc>
          <w:tcPr>
            <w:tcW w:w="992" w:type="dxa"/>
            <w:vAlign w:val="center"/>
          </w:tcPr>
          <w:p w:rsidR="004F30EC" w:rsidRDefault="004F30EC" w:rsidP="00CC3848">
            <w:pPr>
              <w:jc w:val="center"/>
              <w:rPr>
                <w:b/>
              </w:rPr>
            </w:pPr>
            <w:r>
              <w:rPr>
                <w:b/>
              </w:rPr>
              <w:t>1</w:t>
            </w:r>
          </w:p>
        </w:tc>
      </w:tr>
      <w:tr w:rsidR="004F30EC" w:rsidRPr="0024349E" w:rsidTr="00716D69">
        <w:trPr>
          <w:trHeight w:val="418"/>
        </w:trPr>
        <w:tc>
          <w:tcPr>
            <w:tcW w:w="534" w:type="dxa"/>
            <w:vAlign w:val="center"/>
          </w:tcPr>
          <w:p w:rsidR="004F30EC" w:rsidRDefault="00716D69" w:rsidP="008A0A44">
            <w:pPr>
              <w:jc w:val="center"/>
              <w:rPr>
                <w:b/>
              </w:rPr>
            </w:pPr>
            <w:r>
              <w:rPr>
                <w:b/>
              </w:rPr>
              <w:t>8</w:t>
            </w:r>
            <w:r w:rsidR="004F30EC">
              <w:rPr>
                <w:b/>
              </w:rPr>
              <w:t>.</w:t>
            </w:r>
          </w:p>
        </w:tc>
        <w:tc>
          <w:tcPr>
            <w:tcW w:w="1701" w:type="dxa"/>
            <w:vAlign w:val="center"/>
          </w:tcPr>
          <w:p w:rsidR="004F30EC" w:rsidRPr="004F30EC" w:rsidRDefault="004F30EC" w:rsidP="004F30EC">
            <w:pPr>
              <w:pStyle w:val="ConsNonformat"/>
              <w:jc w:val="both"/>
              <w:rPr>
                <w:rFonts w:ascii="Times New Roman" w:hAnsi="Times New Roman"/>
                <w:b/>
                <w:bCs/>
                <w:szCs w:val="18"/>
              </w:rPr>
            </w:pPr>
            <w:r w:rsidRPr="004F30EC">
              <w:rPr>
                <w:rFonts w:ascii="Times New Roman" w:hAnsi="Times New Roman"/>
                <w:b/>
                <w:bCs/>
                <w:szCs w:val="18"/>
              </w:rPr>
              <w:t>Шкаф</w:t>
            </w:r>
          </w:p>
          <w:p w:rsidR="004F30EC" w:rsidRPr="00543230" w:rsidRDefault="004F30EC" w:rsidP="004F30EC">
            <w:pPr>
              <w:pStyle w:val="ConsNonformat"/>
              <w:widowControl/>
              <w:jc w:val="both"/>
              <w:rPr>
                <w:rFonts w:ascii="Times New Roman" w:hAnsi="Times New Roman"/>
                <w:b/>
                <w:bCs/>
                <w:szCs w:val="18"/>
              </w:rPr>
            </w:pPr>
            <w:r w:rsidRPr="004F30EC">
              <w:rPr>
                <w:rFonts w:ascii="Times New Roman" w:hAnsi="Times New Roman"/>
                <w:b/>
                <w:bCs/>
                <w:szCs w:val="18"/>
              </w:rPr>
              <w:t>навесной</w:t>
            </w:r>
          </w:p>
        </w:tc>
        <w:tc>
          <w:tcPr>
            <w:tcW w:w="6095" w:type="dxa"/>
            <w:vAlign w:val="center"/>
          </w:tcPr>
          <w:p w:rsidR="00716D69" w:rsidRDefault="00716D69" w:rsidP="00716D69">
            <w:pPr>
              <w:pStyle w:val="ConsNonformat"/>
              <w:jc w:val="both"/>
              <w:rPr>
                <w:sz w:val="24"/>
                <w:szCs w:val="24"/>
              </w:rPr>
            </w:pPr>
            <w:r w:rsidRPr="004F30EC">
              <w:rPr>
                <w:rFonts w:ascii="Times New Roman" w:hAnsi="Times New Roman"/>
                <w:b/>
                <w:bCs/>
                <w:szCs w:val="18"/>
              </w:rPr>
              <w:t>Шкаф</w:t>
            </w:r>
            <w:r>
              <w:rPr>
                <w:rFonts w:ascii="Times New Roman" w:hAnsi="Times New Roman"/>
                <w:b/>
                <w:bCs/>
                <w:szCs w:val="18"/>
              </w:rPr>
              <w:t xml:space="preserve"> </w:t>
            </w:r>
            <w:r w:rsidRPr="004F30EC">
              <w:rPr>
                <w:rFonts w:ascii="Times New Roman" w:hAnsi="Times New Roman"/>
                <w:b/>
                <w:bCs/>
                <w:szCs w:val="18"/>
              </w:rPr>
              <w:t>навесно</w:t>
            </w:r>
            <w:r>
              <w:rPr>
                <w:rFonts w:ascii="Times New Roman" w:hAnsi="Times New Roman"/>
                <w:b/>
                <w:bCs/>
                <w:szCs w:val="18"/>
              </w:rPr>
              <w:t>й, р</w:t>
            </w:r>
            <w:r w:rsidRPr="00716D69">
              <w:rPr>
                <w:rFonts w:ascii="Times New Roman" w:hAnsi="Times New Roman"/>
                <w:b/>
                <w:bCs/>
                <w:szCs w:val="18"/>
              </w:rPr>
              <w:t>азмер 82x37,5х 29,5</w:t>
            </w:r>
          </w:p>
          <w:p w:rsidR="00716D69" w:rsidRDefault="00716D69" w:rsidP="00716D69">
            <w:pPr>
              <w:autoSpaceDE w:val="0"/>
              <w:autoSpaceDN w:val="0"/>
              <w:adjustRightInd w:val="0"/>
              <w:jc w:val="both"/>
              <w:rPr>
                <w:sz w:val="24"/>
                <w:szCs w:val="24"/>
              </w:rPr>
            </w:pPr>
            <w:r>
              <w:rPr>
                <w:sz w:val="24"/>
                <w:szCs w:val="24"/>
              </w:rPr>
              <w:t>Шкаф в своей конструкции должен иметь откидную дверь, с механизмом открывания «</w:t>
            </w:r>
            <w:proofErr w:type="spellStart"/>
            <w:r>
              <w:rPr>
                <w:sz w:val="24"/>
                <w:szCs w:val="24"/>
              </w:rPr>
              <w:t>Пуш</w:t>
            </w:r>
            <w:proofErr w:type="spellEnd"/>
            <w:r>
              <w:rPr>
                <w:sz w:val="24"/>
                <w:szCs w:val="24"/>
              </w:rPr>
              <w:t xml:space="preserve">». Корпус шкафа должен быть сделан из ЛДСП, фасады должны быть выполнены из материала МДФ или высококачественного пластика, толщиной не менее 28мм. Каркасы тумбы должны быть из ламинированного влагостойкого ДСП толщиной не менее 18мм, обработанные по периметру кромкой ПВХ толщиной не менее 2 мм. Лицевая фурнитура должна быть цвета металлик. Крепежная фурнитура - усиленные эксцентриковые стяжки. </w:t>
            </w:r>
          </w:p>
          <w:p w:rsidR="004F30EC" w:rsidRPr="00716D69" w:rsidRDefault="00716D69" w:rsidP="00716D69">
            <w:pPr>
              <w:autoSpaceDE w:val="0"/>
              <w:autoSpaceDN w:val="0"/>
              <w:adjustRightInd w:val="0"/>
              <w:jc w:val="both"/>
              <w:rPr>
                <w:b/>
              </w:rPr>
            </w:pPr>
            <w:r w:rsidRPr="00716D69">
              <w:rPr>
                <w:b/>
                <w:sz w:val="24"/>
                <w:szCs w:val="24"/>
              </w:rPr>
              <w:t xml:space="preserve">Цвет: </w:t>
            </w:r>
            <w:proofErr w:type="spellStart"/>
            <w:r w:rsidRPr="00716D69">
              <w:rPr>
                <w:b/>
                <w:sz w:val="24"/>
                <w:szCs w:val="24"/>
              </w:rPr>
              <w:t>Венге</w:t>
            </w:r>
            <w:proofErr w:type="spellEnd"/>
            <w:r w:rsidRPr="00716D69">
              <w:rPr>
                <w:b/>
                <w:sz w:val="24"/>
                <w:szCs w:val="24"/>
              </w:rPr>
              <w:t>.</w:t>
            </w:r>
          </w:p>
        </w:tc>
        <w:tc>
          <w:tcPr>
            <w:tcW w:w="992" w:type="dxa"/>
            <w:vAlign w:val="center"/>
          </w:tcPr>
          <w:p w:rsidR="004F30EC" w:rsidRDefault="004F30EC" w:rsidP="00CC3848">
            <w:pPr>
              <w:jc w:val="center"/>
              <w:rPr>
                <w:b/>
              </w:rPr>
            </w:pPr>
            <w:r>
              <w:rPr>
                <w:b/>
              </w:rPr>
              <w:t>Шт.</w:t>
            </w:r>
          </w:p>
        </w:tc>
        <w:tc>
          <w:tcPr>
            <w:tcW w:w="992" w:type="dxa"/>
            <w:vAlign w:val="center"/>
          </w:tcPr>
          <w:p w:rsidR="004F30EC" w:rsidRDefault="00716D69" w:rsidP="00CC3848">
            <w:pPr>
              <w:jc w:val="center"/>
              <w:rPr>
                <w:b/>
              </w:rPr>
            </w:pPr>
            <w:r>
              <w:rPr>
                <w:b/>
              </w:rPr>
              <w:t>2</w:t>
            </w:r>
          </w:p>
        </w:tc>
      </w:tr>
      <w:tr w:rsidR="004F30EC" w:rsidRPr="0024349E" w:rsidTr="00716D69">
        <w:trPr>
          <w:trHeight w:val="802"/>
        </w:trPr>
        <w:tc>
          <w:tcPr>
            <w:tcW w:w="534" w:type="dxa"/>
            <w:vAlign w:val="center"/>
          </w:tcPr>
          <w:p w:rsidR="004F30EC" w:rsidRDefault="00716D69" w:rsidP="008A0A44">
            <w:pPr>
              <w:jc w:val="center"/>
              <w:rPr>
                <w:b/>
              </w:rPr>
            </w:pPr>
            <w:r>
              <w:rPr>
                <w:b/>
              </w:rPr>
              <w:t>9</w:t>
            </w:r>
            <w:r w:rsidR="004F30EC">
              <w:rPr>
                <w:b/>
              </w:rPr>
              <w:t>.</w:t>
            </w:r>
          </w:p>
        </w:tc>
        <w:tc>
          <w:tcPr>
            <w:tcW w:w="1701" w:type="dxa"/>
            <w:vAlign w:val="center"/>
          </w:tcPr>
          <w:p w:rsidR="00716D69" w:rsidRPr="00716D69" w:rsidRDefault="00716D69" w:rsidP="00716D69">
            <w:pPr>
              <w:pStyle w:val="ConsNonformat"/>
              <w:jc w:val="both"/>
              <w:rPr>
                <w:rFonts w:ascii="Times New Roman" w:hAnsi="Times New Roman"/>
                <w:b/>
                <w:bCs/>
                <w:szCs w:val="18"/>
              </w:rPr>
            </w:pPr>
            <w:r w:rsidRPr="00716D69">
              <w:rPr>
                <w:rFonts w:ascii="Times New Roman" w:hAnsi="Times New Roman"/>
                <w:b/>
                <w:bCs/>
                <w:szCs w:val="18"/>
              </w:rPr>
              <w:t>Шкаф</w:t>
            </w:r>
          </w:p>
          <w:p w:rsidR="004F30EC" w:rsidRPr="00543230" w:rsidRDefault="00716D69" w:rsidP="00716D69">
            <w:pPr>
              <w:pStyle w:val="ConsNonformat"/>
              <w:jc w:val="both"/>
              <w:rPr>
                <w:rFonts w:ascii="Times New Roman" w:hAnsi="Times New Roman"/>
                <w:b/>
                <w:bCs/>
                <w:sz w:val="18"/>
                <w:szCs w:val="18"/>
              </w:rPr>
            </w:pPr>
            <w:r w:rsidRPr="00716D69">
              <w:rPr>
                <w:rFonts w:ascii="Times New Roman" w:hAnsi="Times New Roman"/>
                <w:b/>
                <w:bCs/>
                <w:szCs w:val="18"/>
              </w:rPr>
              <w:t>навесной</w:t>
            </w:r>
          </w:p>
        </w:tc>
        <w:tc>
          <w:tcPr>
            <w:tcW w:w="6095" w:type="dxa"/>
            <w:vAlign w:val="center"/>
          </w:tcPr>
          <w:p w:rsidR="00716D69" w:rsidRPr="00716D69" w:rsidRDefault="00716D69" w:rsidP="00716D69">
            <w:pPr>
              <w:pStyle w:val="ConsNonformat"/>
              <w:jc w:val="both"/>
              <w:rPr>
                <w:sz w:val="24"/>
                <w:szCs w:val="24"/>
              </w:rPr>
            </w:pPr>
            <w:r w:rsidRPr="00716D69">
              <w:rPr>
                <w:rFonts w:ascii="Times New Roman" w:hAnsi="Times New Roman"/>
                <w:b/>
                <w:bCs/>
                <w:szCs w:val="18"/>
              </w:rPr>
              <w:t>Шкаф</w:t>
            </w:r>
            <w:r>
              <w:rPr>
                <w:rFonts w:ascii="Times New Roman" w:hAnsi="Times New Roman"/>
                <w:b/>
                <w:bCs/>
                <w:szCs w:val="18"/>
              </w:rPr>
              <w:t xml:space="preserve"> </w:t>
            </w:r>
            <w:r w:rsidRPr="00716D69">
              <w:rPr>
                <w:rFonts w:ascii="Times New Roman" w:hAnsi="Times New Roman"/>
                <w:b/>
                <w:bCs/>
                <w:szCs w:val="18"/>
              </w:rPr>
              <w:t>навесной</w:t>
            </w:r>
            <w:r>
              <w:rPr>
                <w:rFonts w:ascii="Times New Roman" w:hAnsi="Times New Roman"/>
                <w:b/>
                <w:bCs/>
                <w:szCs w:val="18"/>
              </w:rPr>
              <w:t xml:space="preserve">, размер </w:t>
            </w:r>
            <w:r w:rsidRPr="00716D69">
              <w:rPr>
                <w:rFonts w:ascii="Times New Roman" w:hAnsi="Times New Roman"/>
                <w:b/>
                <w:bCs/>
                <w:szCs w:val="18"/>
              </w:rPr>
              <w:t>82x72,5x29,5</w:t>
            </w:r>
          </w:p>
          <w:p w:rsidR="00716D69" w:rsidRDefault="00716D69" w:rsidP="00716D69">
            <w:pPr>
              <w:autoSpaceDE w:val="0"/>
              <w:autoSpaceDN w:val="0"/>
              <w:adjustRightInd w:val="0"/>
              <w:jc w:val="both"/>
              <w:rPr>
                <w:sz w:val="24"/>
                <w:szCs w:val="24"/>
              </w:rPr>
            </w:pPr>
            <w:r>
              <w:rPr>
                <w:sz w:val="24"/>
                <w:szCs w:val="24"/>
              </w:rPr>
              <w:t xml:space="preserve">Шкаф в своей конструкции должен иметь не менее 2-х распашных стеклянных дверей. Корпус шкафа должен быть сделан из ЛДСП, фасады должны быть выполнены из материала МДФ или высококачественного пластика, толщиной не менее 28мм. Цвет корпуса: антрацит. Стеклянные фасады заключены в металлическую рамку. Каркасы тумбы должны быть из ламинированного влагостойкого ДСП толщиной не менее 18мм, обработанные по периметру кромкой ПВХ толщиной не менее 2 мм. Лицевая фурнитура должна быть цвета металлик. Крепежная фурнитура – усиленные эксцентриковые стяжки. </w:t>
            </w:r>
          </w:p>
          <w:p w:rsidR="004F30EC" w:rsidRDefault="00716D69" w:rsidP="00716D69">
            <w:pPr>
              <w:autoSpaceDE w:val="0"/>
              <w:autoSpaceDN w:val="0"/>
              <w:adjustRightInd w:val="0"/>
              <w:jc w:val="both"/>
              <w:rPr>
                <w:b/>
              </w:rPr>
            </w:pPr>
            <w:r w:rsidRPr="00716D69">
              <w:rPr>
                <w:b/>
                <w:sz w:val="24"/>
                <w:szCs w:val="24"/>
              </w:rPr>
              <w:t xml:space="preserve">Цвет: </w:t>
            </w:r>
            <w:proofErr w:type="spellStart"/>
            <w:r w:rsidRPr="00716D69">
              <w:rPr>
                <w:b/>
                <w:sz w:val="24"/>
                <w:szCs w:val="24"/>
              </w:rPr>
              <w:t>Венге</w:t>
            </w:r>
            <w:proofErr w:type="spellEnd"/>
            <w:r w:rsidRPr="00716D69">
              <w:rPr>
                <w:b/>
                <w:sz w:val="24"/>
                <w:szCs w:val="24"/>
              </w:rPr>
              <w:t>.</w:t>
            </w:r>
          </w:p>
        </w:tc>
        <w:tc>
          <w:tcPr>
            <w:tcW w:w="992" w:type="dxa"/>
            <w:vAlign w:val="center"/>
          </w:tcPr>
          <w:p w:rsidR="004F30EC" w:rsidRDefault="004F30EC" w:rsidP="00CC3848">
            <w:pPr>
              <w:jc w:val="center"/>
              <w:rPr>
                <w:b/>
              </w:rPr>
            </w:pPr>
            <w:r>
              <w:rPr>
                <w:b/>
              </w:rPr>
              <w:t>Шт.</w:t>
            </w:r>
          </w:p>
        </w:tc>
        <w:tc>
          <w:tcPr>
            <w:tcW w:w="992" w:type="dxa"/>
            <w:vAlign w:val="center"/>
          </w:tcPr>
          <w:p w:rsidR="004F30EC" w:rsidRDefault="00716D69" w:rsidP="00CC3848">
            <w:pPr>
              <w:jc w:val="center"/>
              <w:rPr>
                <w:b/>
              </w:rPr>
            </w:pPr>
            <w:r>
              <w:rPr>
                <w:b/>
              </w:rPr>
              <w:t>1</w:t>
            </w:r>
          </w:p>
        </w:tc>
      </w:tr>
      <w:tr w:rsidR="00716D69" w:rsidRPr="0024349E" w:rsidTr="00716D69">
        <w:trPr>
          <w:trHeight w:val="802"/>
        </w:trPr>
        <w:tc>
          <w:tcPr>
            <w:tcW w:w="534" w:type="dxa"/>
            <w:vAlign w:val="center"/>
          </w:tcPr>
          <w:p w:rsidR="00716D69" w:rsidRDefault="00716D69" w:rsidP="008A0A44">
            <w:pPr>
              <w:jc w:val="center"/>
              <w:rPr>
                <w:b/>
              </w:rPr>
            </w:pPr>
            <w:r>
              <w:rPr>
                <w:b/>
              </w:rPr>
              <w:t>10.</w:t>
            </w:r>
          </w:p>
        </w:tc>
        <w:tc>
          <w:tcPr>
            <w:tcW w:w="1701" w:type="dxa"/>
            <w:vAlign w:val="center"/>
          </w:tcPr>
          <w:p w:rsidR="00716D69" w:rsidRPr="00716D69" w:rsidRDefault="00716D69" w:rsidP="00716D69">
            <w:pPr>
              <w:pStyle w:val="ConsNonformat"/>
              <w:jc w:val="both"/>
              <w:rPr>
                <w:rFonts w:ascii="Times New Roman" w:hAnsi="Times New Roman"/>
                <w:b/>
                <w:bCs/>
                <w:szCs w:val="18"/>
              </w:rPr>
            </w:pPr>
            <w:r w:rsidRPr="00716D69">
              <w:rPr>
                <w:rFonts w:ascii="Times New Roman" w:hAnsi="Times New Roman"/>
                <w:b/>
                <w:bCs/>
                <w:szCs w:val="18"/>
              </w:rPr>
              <w:t>Часы</w:t>
            </w:r>
          </w:p>
          <w:p w:rsidR="00716D69" w:rsidRPr="00716D69" w:rsidRDefault="00716D69" w:rsidP="00716D69">
            <w:pPr>
              <w:pStyle w:val="ConsNonformat"/>
              <w:jc w:val="both"/>
              <w:rPr>
                <w:rFonts w:ascii="Times New Roman" w:hAnsi="Times New Roman"/>
                <w:b/>
                <w:bCs/>
                <w:szCs w:val="18"/>
              </w:rPr>
            </w:pPr>
            <w:r w:rsidRPr="00716D69">
              <w:rPr>
                <w:rFonts w:ascii="Times New Roman" w:hAnsi="Times New Roman"/>
                <w:b/>
                <w:bCs/>
                <w:szCs w:val="18"/>
              </w:rPr>
              <w:t>настенные</w:t>
            </w:r>
          </w:p>
        </w:tc>
        <w:tc>
          <w:tcPr>
            <w:tcW w:w="6095" w:type="dxa"/>
            <w:vAlign w:val="center"/>
          </w:tcPr>
          <w:p w:rsidR="00716D69" w:rsidRPr="00716D69" w:rsidRDefault="00716D69" w:rsidP="00716D69">
            <w:pPr>
              <w:autoSpaceDE w:val="0"/>
              <w:autoSpaceDN w:val="0"/>
              <w:adjustRightInd w:val="0"/>
              <w:jc w:val="both"/>
              <w:rPr>
                <w:b/>
                <w:sz w:val="24"/>
                <w:szCs w:val="24"/>
              </w:rPr>
            </w:pPr>
            <w:r>
              <w:rPr>
                <w:b/>
                <w:sz w:val="24"/>
                <w:szCs w:val="24"/>
              </w:rPr>
              <w:t xml:space="preserve">Часы настенные, </w:t>
            </w:r>
            <w:r w:rsidRPr="00716D69">
              <w:rPr>
                <w:b/>
                <w:sz w:val="24"/>
                <w:szCs w:val="24"/>
              </w:rPr>
              <w:t>размер 31,5 х 31,5</w:t>
            </w:r>
          </w:p>
          <w:p w:rsidR="00716D69" w:rsidRPr="00716D69" w:rsidRDefault="00716D69" w:rsidP="00716D69">
            <w:pPr>
              <w:autoSpaceDE w:val="0"/>
              <w:autoSpaceDN w:val="0"/>
              <w:adjustRightInd w:val="0"/>
              <w:jc w:val="both"/>
              <w:rPr>
                <w:b/>
                <w:bCs/>
                <w:szCs w:val="18"/>
              </w:rPr>
            </w:pPr>
            <w:r>
              <w:rPr>
                <w:sz w:val="24"/>
                <w:szCs w:val="24"/>
              </w:rPr>
              <w:t>Кварцевые часы должны быть выполнены в металлическом корпусе из нержавеющей стали. Цвет циферблата белый. Цифры должны быть выполнены в классическом стиле, крупного размера арабским стилем. Стрелка секундная должна иметь плавный ход. Изделие должно быть оснащено 1 батарейкой вида АА.</w:t>
            </w:r>
          </w:p>
        </w:tc>
        <w:tc>
          <w:tcPr>
            <w:tcW w:w="992" w:type="dxa"/>
            <w:vAlign w:val="center"/>
          </w:tcPr>
          <w:p w:rsidR="00716D69" w:rsidRDefault="00716D69" w:rsidP="00CC3848">
            <w:pPr>
              <w:jc w:val="center"/>
              <w:rPr>
                <w:b/>
              </w:rPr>
            </w:pPr>
            <w:r>
              <w:rPr>
                <w:b/>
              </w:rPr>
              <w:t>Шт.</w:t>
            </w:r>
          </w:p>
        </w:tc>
        <w:tc>
          <w:tcPr>
            <w:tcW w:w="992" w:type="dxa"/>
            <w:vAlign w:val="center"/>
          </w:tcPr>
          <w:p w:rsidR="00716D69" w:rsidRDefault="00716D69" w:rsidP="00CC3848">
            <w:pPr>
              <w:jc w:val="center"/>
              <w:rPr>
                <w:b/>
              </w:rPr>
            </w:pPr>
            <w:r>
              <w:rPr>
                <w:b/>
              </w:rPr>
              <w:t>5</w:t>
            </w:r>
          </w:p>
        </w:tc>
      </w:tr>
      <w:tr w:rsidR="00C47AFD" w:rsidRPr="0024349E" w:rsidTr="00C47AFD">
        <w:trPr>
          <w:trHeight w:val="802"/>
        </w:trPr>
        <w:tc>
          <w:tcPr>
            <w:tcW w:w="10314" w:type="dxa"/>
            <w:gridSpan w:val="5"/>
            <w:vAlign w:val="center"/>
          </w:tcPr>
          <w:p w:rsidR="00515DFF" w:rsidRDefault="00515DFF" w:rsidP="00C47AFD">
            <w:pPr>
              <w:rPr>
                <w:b/>
                <w:sz w:val="24"/>
              </w:rPr>
            </w:pPr>
          </w:p>
          <w:p w:rsidR="00C47AFD" w:rsidRDefault="00C47AFD" w:rsidP="00C47AFD">
            <w:pPr>
              <w:rPr>
                <w:b/>
                <w:sz w:val="24"/>
              </w:rPr>
            </w:pPr>
            <w:r w:rsidRPr="00C47AFD">
              <w:rPr>
                <w:b/>
                <w:sz w:val="24"/>
              </w:rPr>
              <w:t>ЛОТ 2 (</w:t>
            </w:r>
            <w:r>
              <w:rPr>
                <w:b/>
                <w:sz w:val="24"/>
              </w:rPr>
              <w:t xml:space="preserve">КОМПЛЕКТ МЕБЕЛИ </w:t>
            </w:r>
            <w:proofErr w:type="gramStart"/>
            <w:r w:rsidRPr="00C47AFD">
              <w:rPr>
                <w:b/>
                <w:sz w:val="24"/>
              </w:rPr>
              <w:t>ДЛЯ</w:t>
            </w:r>
            <w:proofErr w:type="gramEnd"/>
            <w:r w:rsidRPr="00C47AFD">
              <w:rPr>
                <w:b/>
                <w:sz w:val="24"/>
              </w:rPr>
              <w:t xml:space="preserve"> ПЕРЕГОВОРНОЙ КОНАТЫ № 2)</w:t>
            </w:r>
            <w:r>
              <w:rPr>
                <w:b/>
                <w:sz w:val="24"/>
              </w:rPr>
              <w:t>.</w:t>
            </w:r>
          </w:p>
          <w:p w:rsidR="00515DFF" w:rsidRDefault="00515DFF" w:rsidP="00C47AFD">
            <w:pPr>
              <w:rPr>
                <w:b/>
                <w:sz w:val="24"/>
              </w:rPr>
            </w:pPr>
          </w:p>
          <w:p w:rsidR="00515DFF" w:rsidRDefault="00515DFF" w:rsidP="00C47AFD">
            <w:pPr>
              <w:rPr>
                <w:b/>
              </w:rPr>
            </w:pPr>
            <w:r>
              <w:rPr>
                <w:noProof/>
              </w:rPr>
              <w:lastRenderedPageBreak/>
              <w:drawing>
                <wp:inline distT="0" distB="0" distL="0" distR="0" wp14:anchorId="7AEEA2E4" wp14:editId="2FEC063B">
                  <wp:extent cx="6152515" cy="39249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52515" cy="3924935"/>
                          </a:xfrm>
                          <a:prstGeom prst="rect">
                            <a:avLst/>
                          </a:prstGeom>
                        </pic:spPr>
                      </pic:pic>
                    </a:graphicData>
                  </a:graphic>
                </wp:inline>
              </w:drawing>
            </w:r>
          </w:p>
        </w:tc>
      </w:tr>
      <w:tr w:rsidR="00C47AFD" w:rsidRPr="00C47AFD" w:rsidTr="00716D69">
        <w:trPr>
          <w:trHeight w:val="802"/>
        </w:trPr>
        <w:tc>
          <w:tcPr>
            <w:tcW w:w="534" w:type="dxa"/>
            <w:vAlign w:val="center"/>
          </w:tcPr>
          <w:p w:rsidR="00C47AFD" w:rsidRDefault="00C47AFD" w:rsidP="008A0A44">
            <w:pPr>
              <w:jc w:val="center"/>
              <w:rPr>
                <w:b/>
              </w:rPr>
            </w:pPr>
            <w:r>
              <w:rPr>
                <w:b/>
              </w:rPr>
              <w:lastRenderedPageBreak/>
              <w:t>1.</w:t>
            </w:r>
          </w:p>
        </w:tc>
        <w:tc>
          <w:tcPr>
            <w:tcW w:w="1701" w:type="dxa"/>
            <w:vAlign w:val="center"/>
          </w:tcPr>
          <w:p w:rsidR="00C47AFD" w:rsidRPr="00C47AFD" w:rsidRDefault="00C47AFD" w:rsidP="00C47AFD">
            <w:pPr>
              <w:rPr>
                <w:b/>
                <w:sz w:val="22"/>
              </w:rPr>
            </w:pPr>
            <w:r w:rsidRPr="00C47AFD">
              <w:rPr>
                <w:b/>
                <w:sz w:val="22"/>
              </w:rPr>
              <w:t xml:space="preserve">Стол </w:t>
            </w:r>
            <w:proofErr w:type="gramStart"/>
            <w:r w:rsidRPr="00C47AFD">
              <w:rPr>
                <w:b/>
                <w:sz w:val="22"/>
              </w:rPr>
              <w:t>для</w:t>
            </w:r>
            <w:proofErr w:type="gramEnd"/>
          </w:p>
          <w:p w:rsidR="00C47AFD" w:rsidRPr="00C47AFD" w:rsidRDefault="00C47AFD" w:rsidP="00C47AFD">
            <w:pPr>
              <w:rPr>
                <w:b/>
              </w:rPr>
            </w:pPr>
            <w:r w:rsidRPr="00C47AFD">
              <w:rPr>
                <w:b/>
                <w:sz w:val="22"/>
              </w:rPr>
              <w:t>переговоров</w:t>
            </w:r>
          </w:p>
        </w:tc>
        <w:tc>
          <w:tcPr>
            <w:tcW w:w="6095" w:type="dxa"/>
            <w:vAlign w:val="center"/>
          </w:tcPr>
          <w:p w:rsidR="00C47AFD" w:rsidRPr="00C47AFD" w:rsidRDefault="00C47AFD" w:rsidP="00C47AFD">
            <w:pPr>
              <w:autoSpaceDE w:val="0"/>
              <w:autoSpaceDN w:val="0"/>
              <w:adjustRightInd w:val="0"/>
              <w:jc w:val="both"/>
              <w:rPr>
                <w:b/>
                <w:sz w:val="24"/>
                <w:szCs w:val="24"/>
              </w:rPr>
            </w:pPr>
            <w:r w:rsidRPr="00C47AFD">
              <w:rPr>
                <w:b/>
                <w:sz w:val="24"/>
                <w:szCs w:val="24"/>
              </w:rPr>
              <w:t>Стол для</w:t>
            </w:r>
            <w:r>
              <w:rPr>
                <w:b/>
                <w:sz w:val="24"/>
                <w:szCs w:val="24"/>
              </w:rPr>
              <w:t xml:space="preserve"> п</w:t>
            </w:r>
            <w:r w:rsidRPr="00C47AFD">
              <w:rPr>
                <w:b/>
                <w:sz w:val="24"/>
                <w:szCs w:val="24"/>
              </w:rPr>
              <w:t>ереговоров, размер 340х180х73</w:t>
            </w:r>
          </w:p>
          <w:p w:rsidR="00C47AFD" w:rsidRPr="00C47AFD" w:rsidRDefault="00C47AFD" w:rsidP="00C47AFD">
            <w:pPr>
              <w:jc w:val="both"/>
              <w:rPr>
                <w:sz w:val="24"/>
                <w:szCs w:val="24"/>
              </w:rPr>
            </w:pPr>
            <w:r w:rsidRPr="00C47AFD">
              <w:rPr>
                <w:sz w:val="24"/>
                <w:szCs w:val="24"/>
              </w:rPr>
              <w:t>Столешница изделия должна быть выполнена из плит</w:t>
            </w:r>
            <w:r>
              <w:rPr>
                <w:sz w:val="24"/>
                <w:szCs w:val="24"/>
              </w:rPr>
              <w:t xml:space="preserve"> </w:t>
            </w:r>
            <w:r w:rsidRPr="00C47AFD">
              <w:rPr>
                <w:sz w:val="24"/>
                <w:szCs w:val="24"/>
              </w:rPr>
              <w:t>МДФ разной толщины, соединенные между собой</w:t>
            </w:r>
            <w:r>
              <w:rPr>
                <w:sz w:val="24"/>
                <w:szCs w:val="24"/>
              </w:rPr>
              <w:t xml:space="preserve"> </w:t>
            </w:r>
            <w:r w:rsidRPr="00C47AFD">
              <w:rPr>
                <w:sz w:val="24"/>
                <w:szCs w:val="24"/>
              </w:rPr>
              <w:t>способом специального склеивания. Общая толщина</w:t>
            </w:r>
            <w:r>
              <w:rPr>
                <w:sz w:val="24"/>
                <w:szCs w:val="24"/>
              </w:rPr>
              <w:t xml:space="preserve"> </w:t>
            </w:r>
            <w:r w:rsidRPr="00C47AFD">
              <w:rPr>
                <w:sz w:val="24"/>
                <w:szCs w:val="24"/>
              </w:rPr>
              <w:t xml:space="preserve">столешницы должна составлять не менее 11 см </w:t>
            </w:r>
            <w:r>
              <w:rPr>
                <w:sz w:val="24"/>
                <w:szCs w:val="24"/>
              </w:rPr>
              <w:t xml:space="preserve"> </w:t>
            </w:r>
            <w:r w:rsidRPr="00C47AFD">
              <w:rPr>
                <w:sz w:val="24"/>
                <w:szCs w:val="24"/>
              </w:rPr>
              <w:t>о</w:t>
            </w:r>
            <w:r>
              <w:rPr>
                <w:sz w:val="24"/>
                <w:szCs w:val="24"/>
              </w:rPr>
              <w:t>т</w:t>
            </w:r>
            <w:r w:rsidRPr="00C47AFD">
              <w:rPr>
                <w:sz w:val="24"/>
                <w:szCs w:val="24"/>
              </w:rPr>
              <w:t>крытие</w:t>
            </w:r>
            <w:r>
              <w:rPr>
                <w:sz w:val="24"/>
                <w:szCs w:val="24"/>
              </w:rPr>
              <w:t xml:space="preserve"> </w:t>
            </w:r>
            <w:r w:rsidRPr="00C47AFD">
              <w:rPr>
                <w:sz w:val="24"/>
                <w:szCs w:val="24"/>
              </w:rPr>
              <w:t xml:space="preserve">стола натуральный </w:t>
            </w:r>
            <w:proofErr w:type="gramStart"/>
            <w:r w:rsidRPr="00C47AFD">
              <w:rPr>
                <w:sz w:val="24"/>
                <w:szCs w:val="24"/>
              </w:rPr>
              <w:t>шпон</w:t>
            </w:r>
            <w:proofErr w:type="gramEnd"/>
            <w:r w:rsidRPr="00C47AFD">
              <w:rPr>
                <w:sz w:val="24"/>
                <w:szCs w:val="24"/>
              </w:rPr>
              <w:t xml:space="preserve"> декорированный под</w:t>
            </w:r>
            <w:r>
              <w:rPr>
                <w:sz w:val="24"/>
                <w:szCs w:val="24"/>
              </w:rPr>
              <w:t xml:space="preserve"> </w:t>
            </w:r>
            <w:r w:rsidRPr="00C47AFD">
              <w:rPr>
                <w:sz w:val="24"/>
                <w:szCs w:val="24"/>
              </w:rPr>
              <w:t>натуральное дерево. Стол должен иметь составную</w:t>
            </w:r>
            <w:r>
              <w:rPr>
                <w:sz w:val="24"/>
                <w:szCs w:val="24"/>
              </w:rPr>
              <w:t xml:space="preserve"> </w:t>
            </w:r>
            <w:r w:rsidRPr="00C47AFD">
              <w:rPr>
                <w:sz w:val="24"/>
                <w:szCs w:val="24"/>
              </w:rPr>
              <w:t>конструкцию из столешниц и ног опор. Опоры столов</w:t>
            </w:r>
            <w:r>
              <w:rPr>
                <w:sz w:val="24"/>
                <w:szCs w:val="24"/>
              </w:rPr>
              <w:t xml:space="preserve"> </w:t>
            </w:r>
            <w:r w:rsidRPr="00C47AFD">
              <w:rPr>
                <w:sz w:val="24"/>
                <w:szCs w:val="24"/>
              </w:rPr>
              <w:t>сделаны из плит МДФ разной толщины, соединенные</w:t>
            </w:r>
            <w:r>
              <w:rPr>
                <w:sz w:val="24"/>
                <w:szCs w:val="24"/>
              </w:rPr>
              <w:t xml:space="preserve"> </w:t>
            </w:r>
            <w:r w:rsidRPr="00C47AFD">
              <w:rPr>
                <w:sz w:val="24"/>
                <w:szCs w:val="24"/>
              </w:rPr>
              <w:t>между собой способом специального склеивания, имеют</w:t>
            </w:r>
            <w:r>
              <w:rPr>
                <w:sz w:val="24"/>
                <w:szCs w:val="24"/>
              </w:rPr>
              <w:t xml:space="preserve"> </w:t>
            </w:r>
            <w:r w:rsidRPr="00C47AFD">
              <w:rPr>
                <w:sz w:val="24"/>
                <w:szCs w:val="24"/>
              </w:rPr>
              <w:t>квадратн</w:t>
            </w:r>
            <w:r>
              <w:rPr>
                <w:sz w:val="24"/>
                <w:szCs w:val="24"/>
              </w:rPr>
              <w:t>у</w:t>
            </w:r>
            <w:r w:rsidRPr="00C47AFD">
              <w:rPr>
                <w:sz w:val="24"/>
                <w:szCs w:val="24"/>
              </w:rPr>
              <w:t>ю форму и толщину не менее 11 см. Ноги</w:t>
            </w:r>
            <w:r>
              <w:rPr>
                <w:sz w:val="24"/>
                <w:szCs w:val="24"/>
              </w:rPr>
              <w:t xml:space="preserve"> </w:t>
            </w:r>
            <w:r w:rsidRPr="00C47AFD">
              <w:rPr>
                <w:sz w:val="24"/>
                <w:szCs w:val="24"/>
              </w:rPr>
              <w:t>опоры представляют собой сложную конструкцию</w:t>
            </w:r>
            <w:r>
              <w:rPr>
                <w:sz w:val="24"/>
                <w:szCs w:val="24"/>
              </w:rPr>
              <w:t xml:space="preserve"> </w:t>
            </w:r>
            <w:r w:rsidRPr="00C47AFD">
              <w:rPr>
                <w:sz w:val="24"/>
                <w:szCs w:val="24"/>
              </w:rPr>
              <w:t xml:space="preserve">соединения крестом балок квадратного сечения. В </w:t>
            </w:r>
            <w:proofErr w:type="gramStart"/>
            <w:r w:rsidRPr="00C47AFD">
              <w:rPr>
                <w:sz w:val="24"/>
                <w:szCs w:val="24"/>
              </w:rPr>
              <w:t>виде</w:t>
            </w:r>
            <w:proofErr w:type="gramEnd"/>
            <w:r>
              <w:rPr>
                <w:sz w:val="24"/>
                <w:szCs w:val="24"/>
              </w:rPr>
              <w:t xml:space="preserve"> </w:t>
            </w:r>
            <w:r w:rsidRPr="00C47AFD">
              <w:rPr>
                <w:sz w:val="24"/>
                <w:szCs w:val="24"/>
              </w:rPr>
              <w:t>единой конструкции в столе имеется продольное</w:t>
            </w:r>
            <w:r>
              <w:rPr>
                <w:sz w:val="24"/>
                <w:szCs w:val="24"/>
              </w:rPr>
              <w:t xml:space="preserve"> </w:t>
            </w:r>
            <w:r w:rsidRPr="00C47AFD">
              <w:rPr>
                <w:sz w:val="24"/>
                <w:szCs w:val="24"/>
              </w:rPr>
              <w:t>отверстие для проводов. Стол должен иметь составную</w:t>
            </w:r>
            <w:r>
              <w:rPr>
                <w:sz w:val="24"/>
                <w:szCs w:val="24"/>
              </w:rPr>
              <w:t xml:space="preserve"> </w:t>
            </w:r>
            <w:r w:rsidRPr="00C47AFD">
              <w:rPr>
                <w:sz w:val="24"/>
                <w:szCs w:val="24"/>
              </w:rPr>
              <w:t>конструкцию из модулей разного типа. Изделие оснащено</w:t>
            </w:r>
            <w:r>
              <w:rPr>
                <w:sz w:val="24"/>
                <w:szCs w:val="24"/>
              </w:rPr>
              <w:t xml:space="preserve"> </w:t>
            </w:r>
            <w:r w:rsidRPr="00C47AFD">
              <w:rPr>
                <w:sz w:val="24"/>
                <w:szCs w:val="24"/>
              </w:rPr>
              <w:t>регулируемыми опорами с учетом неровностей пола.</w:t>
            </w:r>
          </w:p>
          <w:p w:rsidR="00C47AFD" w:rsidRPr="00C47AFD" w:rsidRDefault="00C47AFD" w:rsidP="00C47AFD">
            <w:pPr>
              <w:jc w:val="both"/>
              <w:rPr>
                <w:b/>
              </w:rPr>
            </w:pPr>
            <w:r w:rsidRPr="00C47AFD">
              <w:rPr>
                <w:b/>
                <w:sz w:val="24"/>
                <w:szCs w:val="24"/>
              </w:rPr>
              <w:t>Цвет: Эбеновое дерево.</w:t>
            </w:r>
          </w:p>
        </w:tc>
        <w:tc>
          <w:tcPr>
            <w:tcW w:w="992" w:type="dxa"/>
            <w:vAlign w:val="center"/>
          </w:tcPr>
          <w:p w:rsidR="00C47AFD" w:rsidRDefault="00C47AFD" w:rsidP="00CC3848">
            <w:pPr>
              <w:jc w:val="center"/>
              <w:rPr>
                <w:b/>
              </w:rPr>
            </w:pPr>
            <w:r>
              <w:rPr>
                <w:b/>
              </w:rPr>
              <w:t xml:space="preserve">Шт. </w:t>
            </w:r>
          </w:p>
        </w:tc>
        <w:tc>
          <w:tcPr>
            <w:tcW w:w="992" w:type="dxa"/>
            <w:vAlign w:val="center"/>
          </w:tcPr>
          <w:p w:rsidR="00C47AFD" w:rsidRDefault="00C47AFD" w:rsidP="00CC3848">
            <w:pPr>
              <w:jc w:val="center"/>
              <w:rPr>
                <w:b/>
              </w:rPr>
            </w:pPr>
            <w:r>
              <w:rPr>
                <w:b/>
              </w:rPr>
              <w:t>1</w:t>
            </w:r>
          </w:p>
        </w:tc>
      </w:tr>
      <w:tr w:rsidR="00C47AFD" w:rsidRPr="0024349E" w:rsidTr="00716D69">
        <w:trPr>
          <w:trHeight w:val="802"/>
        </w:trPr>
        <w:tc>
          <w:tcPr>
            <w:tcW w:w="534" w:type="dxa"/>
            <w:vAlign w:val="center"/>
          </w:tcPr>
          <w:p w:rsidR="00C47AFD" w:rsidRDefault="00C47AFD" w:rsidP="008A0A44">
            <w:pPr>
              <w:jc w:val="center"/>
              <w:rPr>
                <w:b/>
              </w:rPr>
            </w:pPr>
            <w:r>
              <w:rPr>
                <w:b/>
              </w:rPr>
              <w:t>2.</w:t>
            </w:r>
          </w:p>
        </w:tc>
        <w:tc>
          <w:tcPr>
            <w:tcW w:w="1701" w:type="dxa"/>
            <w:vAlign w:val="center"/>
          </w:tcPr>
          <w:p w:rsidR="00C47AFD" w:rsidRPr="00716D69" w:rsidRDefault="00C47AFD" w:rsidP="00716D69">
            <w:pPr>
              <w:pStyle w:val="ConsNonformat"/>
              <w:jc w:val="both"/>
              <w:rPr>
                <w:rFonts w:ascii="Times New Roman" w:hAnsi="Times New Roman"/>
                <w:b/>
                <w:bCs/>
                <w:szCs w:val="18"/>
              </w:rPr>
            </w:pPr>
            <w:r>
              <w:rPr>
                <w:rFonts w:ascii="Times New Roman" w:hAnsi="Times New Roman"/>
                <w:b/>
                <w:bCs/>
                <w:szCs w:val="18"/>
              </w:rPr>
              <w:t>Стул</w:t>
            </w:r>
          </w:p>
        </w:tc>
        <w:tc>
          <w:tcPr>
            <w:tcW w:w="6095" w:type="dxa"/>
            <w:vAlign w:val="center"/>
          </w:tcPr>
          <w:p w:rsidR="00C47AFD" w:rsidRPr="00C47AFD" w:rsidRDefault="00C47AFD" w:rsidP="00C47AFD">
            <w:pPr>
              <w:autoSpaceDE w:val="0"/>
              <w:autoSpaceDN w:val="0"/>
              <w:adjustRightInd w:val="0"/>
              <w:rPr>
                <w:b/>
                <w:sz w:val="24"/>
                <w:szCs w:val="24"/>
              </w:rPr>
            </w:pPr>
            <w:r w:rsidRPr="00C47AFD">
              <w:rPr>
                <w:b/>
                <w:sz w:val="24"/>
                <w:szCs w:val="24"/>
              </w:rPr>
              <w:t>Стул, размер 53х46х92.</w:t>
            </w:r>
          </w:p>
          <w:p w:rsidR="00C47AFD" w:rsidRDefault="00C47AFD" w:rsidP="00C47AFD">
            <w:pPr>
              <w:autoSpaceDE w:val="0"/>
              <w:autoSpaceDN w:val="0"/>
              <w:adjustRightInd w:val="0"/>
              <w:jc w:val="both"/>
              <w:rPr>
                <w:sz w:val="24"/>
                <w:szCs w:val="24"/>
              </w:rPr>
            </w:pPr>
            <w:r>
              <w:rPr>
                <w:sz w:val="24"/>
                <w:szCs w:val="24"/>
              </w:rPr>
              <w:t xml:space="preserve">Все изделие основано на </w:t>
            </w:r>
            <w:proofErr w:type="spellStart"/>
            <w:r>
              <w:rPr>
                <w:sz w:val="24"/>
                <w:szCs w:val="24"/>
              </w:rPr>
              <w:t>металокаркасе</w:t>
            </w:r>
            <w:proofErr w:type="spellEnd"/>
            <w:r>
              <w:rPr>
                <w:sz w:val="24"/>
                <w:szCs w:val="24"/>
              </w:rPr>
              <w:t xml:space="preserve"> гнутой формы. Материал обивки спинки стула должен быть выполнен из натуральной кожи категории не ниже LE, материал должен быть устойчив к истиранию и иметь возможность легкой очистки. Спинка стула должна иметь прямоугольную форму. Так же спинка стула должна иметь прошивку в виде многочисленных горизонтальных полос. Сиденье стула должно быть обито натуральной кожей категории не ниже LE. </w:t>
            </w:r>
            <w:r>
              <w:rPr>
                <w:sz w:val="24"/>
                <w:szCs w:val="24"/>
              </w:rPr>
              <w:lastRenderedPageBreak/>
              <w:t>Сиденье стула должно иметь прямоугольную форму с покатым краем. База стула должна иметь вид «полозья». База должна быть выполнена из трубы высокопрочной стали размером не менее 25x28мм</w:t>
            </w:r>
            <w:proofErr w:type="gramStart"/>
            <w:r>
              <w:rPr>
                <w:sz w:val="24"/>
                <w:szCs w:val="24"/>
              </w:rPr>
              <w:t xml:space="preserve"> ,</w:t>
            </w:r>
            <w:proofErr w:type="gramEnd"/>
            <w:r>
              <w:rPr>
                <w:sz w:val="24"/>
                <w:szCs w:val="24"/>
              </w:rPr>
              <w:t xml:space="preserve"> исполнение базы хром. База должна быть установлена на не менее чем четырех пластиковых подпятниках, которые должны предотвращать свободное скольжение стула и порчу покрытия пола. </w:t>
            </w:r>
          </w:p>
          <w:p w:rsidR="00C47AFD" w:rsidRPr="00C47AFD" w:rsidRDefault="00C47AFD" w:rsidP="00C47AFD">
            <w:pPr>
              <w:autoSpaceDE w:val="0"/>
              <w:autoSpaceDN w:val="0"/>
              <w:adjustRightInd w:val="0"/>
              <w:rPr>
                <w:b/>
                <w:sz w:val="24"/>
                <w:szCs w:val="24"/>
              </w:rPr>
            </w:pPr>
            <w:r w:rsidRPr="00C47AFD">
              <w:rPr>
                <w:b/>
                <w:sz w:val="24"/>
                <w:szCs w:val="24"/>
              </w:rPr>
              <w:t>Цвет: Черный.</w:t>
            </w:r>
          </w:p>
        </w:tc>
        <w:tc>
          <w:tcPr>
            <w:tcW w:w="992" w:type="dxa"/>
            <w:vAlign w:val="center"/>
          </w:tcPr>
          <w:p w:rsidR="00C47AFD" w:rsidRDefault="00C47AFD" w:rsidP="00CC3848">
            <w:pPr>
              <w:jc w:val="center"/>
              <w:rPr>
                <w:b/>
              </w:rPr>
            </w:pPr>
            <w:r>
              <w:rPr>
                <w:b/>
              </w:rPr>
              <w:lastRenderedPageBreak/>
              <w:t>Шт.</w:t>
            </w:r>
          </w:p>
        </w:tc>
        <w:tc>
          <w:tcPr>
            <w:tcW w:w="992" w:type="dxa"/>
            <w:vAlign w:val="center"/>
          </w:tcPr>
          <w:p w:rsidR="00C47AFD" w:rsidRDefault="00C47AFD" w:rsidP="00CC3848">
            <w:pPr>
              <w:jc w:val="center"/>
              <w:rPr>
                <w:b/>
              </w:rPr>
            </w:pPr>
            <w:r>
              <w:rPr>
                <w:b/>
              </w:rPr>
              <w:t>8</w:t>
            </w:r>
          </w:p>
        </w:tc>
      </w:tr>
      <w:tr w:rsidR="00C47AFD" w:rsidRPr="0024349E" w:rsidTr="00716D69">
        <w:trPr>
          <w:trHeight w:val="802"/>
        </w:trPr>
        <w:tc>
          <w:tcPr>
            <w:tcW w:w="534" w:type="dxa"/>
            <w:vAlign w:val="center"/>
          </w:tcPr>
          <w:p w:rsidR="00C47AFD" w:rsidRDefault="00C47AFD" w:rsidP="008A0A44">
            <w:pPr>
              <w:jc w:val="center"/>
              <w:rPr>
                <w:b/>
              </w:rPr>
            </w:pPr>
            <w:r>
              <w:rPr>
                <w:b/>
              </w:rPr>
              <w:lastRenderedPageBreak/>
              <w:t>3.</w:t>
            </w:r>
          </w:p>
        </w:tc>
        <w:tc>
          <w:tcPr>
            <w:tcW w:w="1701" w:type="dxa"/>
            <w:vAlign w:val="center"/>
          </w:tcPr>
          <w:p w:rsidR="00C47AFD" w:rsidRPr="00716D69" w:rsidRDefault="00C47AFD" w:rsidP="00716D69">
            <w:pPr>
              <w:pStyle w:val="ConsNonformat"/>
              <w:jc w:val="both"/>
              <w:rPr>
                <w:rFonts w:ascii="Times New Roman" w:hAnsi="Times New Roman"/>
                <w:b/>
                <w:bCs/>
                <w:szCs w:val="18"/>
              </w:rPr>
            </w:pPr>
            <w:r>
              <w:rPr>
                <w:rFonts w:ascii="Times New Roman" w:hAnsi="Times New Roman"/>
                <w:b/>
                <w:bCs/>
                <w:szCs w:val="18"/>
              </w:rPr>
              <w:t>Кресло</w:t>
            </w:r>
          </w:p>
        </w:tc>
        <w:tc>
          <w:tcPr>
            <w:tcW w:w="6095" w:type="dxa"/>
            <w:vAlign w:val="center"/>
          </w:tcPr>
          <w:p w:rsidR="00C47AFD" w:rsidRPr="00C47AFD" w:rsidRDefault="00C47AFD" w:rsidP="00C47AFD">
            <w:pPr>
              <w:autoSpaceDE w:val="0"/>
              <w:autoSpaceDN w:val="0"/>
              <w:adjustRightInd w:val="0"/>
              <w:rPr>
                <w:b/>
                <w:sz w:val="24"/>
                <w:szCs w:val="24"/>
              </w:rPr>
            </w:pPr>
            <w:r w:rsidRPr="00C47AFD">
              <w:rPr>
                <w:b/>
                <w:sz w:val="24"/>
                <w:szCs w:val="24"/>
              </w:rPr>
              <w:t>Кресло, размер 75,8х46х115,5</w:t>
            </w:r>
          </w:p>
          <w:p w:rsidR="00C47AFD" w:rsidRDefault="00C47AFD" w:rsidP="00C47AFD">
            <w:pPr>
              <w:autoSpaceDE w:val="0"/>
              <w:autoSpaceDN w:val="0"/>
              <w:adjustRightInd w:val="0"/>
              <w:jc w:val="both"/>
              <w:rPr>
                <w:sz w:val="24"/>
                <w:szCs w:val="24"/>
              </w:rPr>
            </w:pPr>
            <w:r>
              <w:rPr>
                <w:sz w:val="24"/>
                <w:szCs w:val="24"/>
              </w:rPr>
              <w:t xml:space="preserve">Кресло должно быть оснащено механизмом качания с регулировкой под вес и фиксацией в вертикальном положении. Материал обивки спинки стула должен быть выполнен из натуральной кожи категории не ниже LE, материал должен быть устойчив к истиранию и иметь возможность легкой очистки. Спинка стула должна иметь прямоугольную форму. Так же спинка стула должна иметь прошивку в виде многочисленных горизонтальных полос. Сиденье стула должно быть обито натуральной кожей категории не ниже LE. Сиденье стула должно иметь прямоугольную форму с покатым краем. Спинка и сиденье стула должны быть </w:t>
            </w:r>
            <w:proofErr w:type="gramStart"/>
            <w:r>
              <w:rPr>
                <w:sz w:val="24"/>
                <w:szCs w:val="24"/>
              </w:rPr>
              <w:t>изготовлены из единой гнуто</w:t>
            </w:r>
            <w:proofErr w:type="gramEnd"/>
            <w:r>
              <w:rPr>
                <w:sz w:val="24"/>
                <w:szCs w:val="24"/>
              </w:rPr>
              <w:t xml:space="preserve"> клееной основы. База стула должна иметь вид крестовины. База должна быть выполнена из трубы высокопрочной стали размером не менее 28х30 , исполнение базы хром. База должна быть выполнена в виде пятилучевой крестовины и установлена на ролики, диаметром не меньше 6 см., </w:t>
            </w:r>
            <w:proofErr w:type="gramStart"/>
            <w:r>
              <w:rPr>
                <w:sz w:val="24"/>
                <w:szCs w:val="24"/>
              </w:rPr>
              <w:t>с</w:t>
            </w:r>
            <w:proofErr w:type="gramEnd"/>
            <w:r>
              <w:rPr>
                <w:sz w:val="24"/>
                <w:szCs w:val="24"/>
              </w:rPr>
              <w:t xml:space="preserve"> специальным покрытием смягчающим скольжение кресло по полу. Ролики должны быть оснащены фиксаторами. Кресло должно иметь пару подлокотников с вставками из мягкого пластика. Вставка заключена между двумя металлическими трубами, диаметром не менее 1,5 см., из которых состоит конструкция подлокотников. </w:t>
            </w:r>
          </w:p>
          <w:p w:rsidR="00C47AFD" w:rsidRPr="00C47AFD" w:rsidRDefault="00C47AFD" w:rsidP="00C47AFD">
            <w:pPr>
              <w:autoSpaceDE w:val="0"/>
              <w:autoSpaceDN w:val="0"/>
              <w:adjustRightInd w:val="0"/>
              <w:jc w:val="both"/>
              <w:rPr>
                <w:b/>
                <w:sz w:val="24"/>
                <w:szCs w:val="24"/>
              </w:rPr>
            </w:pPr>
            <w:r w:rsidRPr="00C47AFD">
              <w:rPr>
                <w:b/>
                <w:sz w:val="24"/>
                <w:szCs w:val="24"/>
              </w:rPr>
              <w:t>Цвет: Черный.</w:t>
            </w:r>
          </w:p>
        </w:tc>
        <w:tc>
          <w:tcPr>
            <w:tcW w:w="992" w:type="dxa"/>
            <w:vAlign w:val="center"/>
          </w:tcPr>
          <w:p w:rsidR="00C47AFD" w:rsidRDefault="00C47AFD" w:rsidP="00CC3848">
            <w:pPr>
              <w:jc w:val="center"/>
              <w:rPr>
                <w:b/>
              </w:rPr>
            </w:pPr>
            <w:r>
              <w:rPr>
                <w:b/>
              </w:rPr>
              <w:t>Шт.</w:t>
            </w:r>
          </w:p>
        </w:tc>
        <w:tc>
          <w:tcPr>
            <w:tcW w:w="992" w:type="dxa"/>
            <w:vAlign w:val="center"/>
          </w:tcPr>
          <w:p w:rsidR="00C47AFD" w:rsidRDefault="00C47AFD" w:rsidP="00CC3848">
            <w:pPr>
              <w:jc w:val="center"/>
              <w:rPr>
                <w:b/>
              </w:rPr>
            </w:pPr>
            <w:r>
              <w:rPr>
                <w:b/>
              </w:rPr>
              <w:t>12</w:t>
            </w:r>
          </w:p>
        </w:tc>
      </w:tr>
      <w:tr w:rsidR="00C47AFD" w:rsidRPr="0024349E" w:rsidTr="00716D69">
        <w:trPr>
          <w:trHeight w:val="802"/>
        </w:trPr>
        <w:tc>
          <w:tcPr>
            <w:tcW w:w="534" w:type="dxa"/>
            <w:vAlign w:val="center"/>
          </w:tcPr>
          <w:p w:rsidR="00C47AFD" w:rsidRDefault="00515DFF" w:rsidP="008A0A44">
            <w:pPr>
              <w:jc w:val="center"/>
              <w:rPr>
                <w:b/>
              </w:rPr>
            </w:pPr>
            <w:r>
              <w:rPr>
                <w:b/>
              </w:rPr>
              <w:t>4.</w:t>
            </w:r>
          </w:p>
        </w:tc>
        <w:tc>
          <w:tcPr>
            <w:tcW w:w="1701" w:type="dxa"/>
            <w:vAlign w:val="center"/>
          </w:tcPr>
          <w:p w:rsidR="00C47AFD" w:rsidRPr="00716D69" w:rsidRDefault="00C47AFD" w:rsidP="00716D69">
            <w:pPr>
              <w:pStyle w:val="ConsNonformat"/>
              <w:jc w:val="both"/>
              <w:rPr>
                <w:rFonts w:ascii="Times New Roman" w:hAnsi="Times New Roman"/>
                <w:b/>
                <w:bCs/>
                <w:szCs w:val="18"/>
              </w:rPr>
            </w:pPr>
            <w:r>
              <w:rPr>
                <w:rFonts w:ascii="Times New Roman" w:hAnsi="Times New Roman"/>
                <w:b/>
                <w:bCs/>
                <w:szCs w:val="18"/>
              </w:rPr>
              <w:t>Кабель канал.</w:t>
            </w:r>
          </w:p>
        </w:tc>
        <w:tc>
          <w:tcPr>
            <w:tcW w:w="6095" w:type="dxa"/>
            <w:vAlign w:val="center"/>
          </w:tcPr>
          <w:p w:rsidR="00C47AFD" w:rsidRDefault="00C47AFD" w:rsidP="00C47AFD">
            <w:pPr>
              <w:autoSpaceDE w:val="0"/>
              <w:autoSpaceDN w:val="0"/>
              <w:adjustRightInd w:val="0"/>
              <w:jc w:val="both"/>
              <w:rPr>
                <w:b/>
                <w:sz w:val="24"/>
                <w:szCs w:val="24"/>
              </w:rPr>
            </w:pPr>
            <w:r>
              <w:rPr>
                <w:b/>
                <w:sz w:val="24"/>
                <w:szCs w:val="24"/>
              </w:rPr>
              <w:t>Кабель канал</w:t>
            </w:r>
            <w:r>
              <w:rPr>
                <w:sz w:val="24"/>
                <w:szCs w:val="24"/>
              </w:rPr>
              <w:t xml:space="preserve">, </w:t>
            </w:r>
            <w:r w:rsidRPr="00C47AFD">
              <w:rPr>
                <w:b/>
                <w:sz w:val="24"/>
                <w:szCs w:val="24"/>
              </w:rPr>
              <w:t>размер 165х22х1,8</w:t>
            </w:r>
          </w:p>
          <w:p w:rsidR="00515DFF" w:rsidRDefault="00C47AFD" w:rsidP="00C47AFD">
            <w:pPr>
              <w:autoSpaceDE w:val="0"/>
              <w:autoSpaceDN w:val="0"/>
              <w:adjustRightInd w:val="0"/>
              <w:jc w:val="both"/>
              <w:rPr>
                <w:sz w:val="24"/>
                <w:szCs w:val="24"/>
              </w:rPr>
            </w:pPr>
            <w:r w:rsidRPr="00C47AFD">
              <w:rPr>
                <w:sz w:val="24"/>
                <w:szCs w:val="24"/>
              </w:rPr>
              <w:t>Корпус изделия выполнен из металла. И предназначена</w:t>
            </w:r>
            <w:r>
              <w:rPr>
                <w:sz w:val="24"/>
                <w:szCs w:val="24"/>
              </w:rPr>
              <w:t xml:space="preserve"> </w:t>
            </w:r>
            <w:r w:rsidRPr="00C47AFD">
              <w:rPr>
                <w:sz w:val="24"/>
                <w:szCs w:val="24"/>
              </w:rPr>
              <w:t xml:space="preserve">для отвода проводов </w:t>
            </w:r>
            <w:proofErr w:type="gramStart"/>
            <w:r w:rsidRPr="00C47AFD">
              <w:rPr>
                <w:sz w:val="24"/>
                <w:szCs w:val="24"/>
              </w:rPr>
              <w:t>устройств</w:t>
            </w:r>
            <w:proofErr w:type="gramEnd"/>
            <w:r w:rsidRPr="00C47AFD">
              <w:rPr>
                <w:sz w:val="24"/>
                <w:szCs w:val="24"/>
              </w:rPr>
              <w:t xml:space="preserve"> которые располагаются на</w:t>
            </w:r>
            <w:r>
              <w:rPr>
                <w:sz w:val="24"/>
                <w:szCs w:val="24"/>
              </w:rPr>
              <w:t xml:space="preserve"> </w:t>
            </w:r>
            <w:r w:rsidRPr="00C47AFD">
              <w:rPr>
                <w:sz w:val="24"/>
                <w:szCs w:val="24"/>
              </w:rPr>
              <w:t xml:space="preserve">основном столе. На металлической </w:t>
            </w:r>
            <w:proofErr w:type="gramStart"/>
            <w:r w:rsidRPr="00C47AFD">
              <w:rPr>
                <w:sz w:val="24"/>
                <w:szCs w:val="24"/>
              </w:rPr>
              <w:t>корпусе</w:t>
            </w:r>
            <w:proofErr w:type="gramEnd"/>
            <w:r w:rsidRPr="00C47AFD">
              <w:rPr>
                <w:sz w:val="24"/>
                <w:szCs w:val="24"/>
              </w:rPr>
              <w:t xml:space="preserve"> установлена</w:t>
            </w:r>
            <w:r>
              <w:rPr>
                <w:sz w:val="24"/>
                <w:szCs w:val="24"/>
              </w:rPr>
              <w:t xml:space="preserve"> </w:t>
            </w:r>
            <w:r w:rsidRPr="00C47AFD">
              <w:rPr>
                <w:sz w:val="24"/>
                <w:szCs w:val="24"/>
              </w:rPr>
              <w:t>пластиковая вставка, которая оснащена специальным</w:t>
            </w:r>
            <w:r>
              <w:rPr>
                <w:sz w:val="24"/>
                <w:szCs w:val="24"/>
              </w:rPr>
              <w:t xml:space="preserve"> </w:t>
            </w:r>
            <w:r w:rsidRPr="00C47AFD">
              <w:rPr>
                <w:sz w:val="24"/>
                <w:szCs w:val="24"/>
              </w:rPr>
              <w:t>механизмом открывания. По всей длине на крышке</w:t>
            </w:r>
            <w:r>
              <w:rPr>
                <w:sz w:val="24"/>
                <w:szCs w:val="24"/>
              </w:rPr>
              <w:t xml:space="preserve"> </w:t>
            </w:r>
            <w:r w:rsidRPr="00C47AFD">
              <w:rPr>
                <w:sz w:val="24"/>
                <w:szCs w:val="24"/>
              </w:rPr>
              <w:t>данного устройства имеется накладка из натурального</w:t>
            </w:r>
            <w:r>
              <w:rPr>
                <w:sz w:val="24"/>
                <w:szCs w:val="24"/>
              </w:rPr>
              <w:t xml:space="preserve"> </w:t>
            </w:r>
            <w:r w:rsidRPr="00C47AFD">
              <w:rPr>
                <w:sz w:val="24"/>
                <w:szCs w:val="24"/>
              </w:rPr>
              <w:t>ворса, которая предотвращает попадания и скопления</w:t>
            </w:r>
            <w:r>
              <w:rPr>
                <w:sz w:val="24"/>
                <w:szCs w:val="24"/>
              </w:rPr>
              <w:t xml:space="preserve"> </w:t>
            </w:r>
            <w:r w:rsidRPr="00C47AFD">
              <w:rPr>
                <w:sz w:val="24"/>
                <w:szCs w:val="24"/>
              </w:rPr>
              <w:t xml:space="preserve">пыли на проводах. </w:t>
            </w:r>
          </w:p>
          <w:p w:rsidR="00C47AFD" w:rsidRDefault="00C47AFD" w:rsidP="00C47AFD">
            <w:pPr>
              <w:autoSpaceDE w:val="0"/>
              <w:autoSpaceDN w:val="0"/>
              <w:adjustRightInd w:val="0"/>
              <w:jc w:val="both"/>
              <w:rPr>
                <w:b/>
                <w:sz w:val="24"/>
                <w:szCs w:val="24"/>
              </w:rPr>
            </w:pPr>
            <w:r w:rsidRPr="00515DFF">
              <w:rPr>
                <w:b/>
                <w:sz w:val="24"/>
                <w:szCs w:val="24"/>
              </w:rPr>
              <w:t>Цвет корпуса изделия: серый металлик</w:t>
            </w:r>
            <w:r w:rsidRPr="00C47AFD">
              <w:rPr>
                <w:sz w:val="24"/>
                <w:szCs w:val="24"/>
              </w:rPr>
              <w:t>.</w:t>
            </w:r>
          </w:p>
        </w:tc>
        <w:tc>
          <w:tcPr>
            <w:tcW w:w="992" w:type="dxa"/>
            <w:vAlign w:val="center"/>
          </w:tcPr>
          <w:p w:rsidR="00C47AFD" w:rsidRDefault="00C47AFD" w:rsidP="00CC3848">
            <w:pPr>
              <w:jc w:val="center"/>
              <w:rPr>
                <w:b/>
              </w:rPr>
            </w:pPr>
            <w:r>
              <w:rPr>
                <w:b/>
              </w:rPr>
              <w:t>Шт.</w:t>
            </w:r>
          </w:p>
        </w:tc>
        <w:tc>
          <w:tcPr>
            <w:tcW w:w="992" w:type="dxa"/>
            <w:vAlign w:val="center"/>
          </w:tcPr>
          <w:p w:rsidR="00C47AFD" w:rsidRDefault="00C47AFD" w:rsidP="00CC3848">
            <w:pPr>
              <w:jc w:val="center"/>
              <w:rPr>
                <w:b/>
              </w:rPr>
            </w:pPr>
            <w:r>
              <w:rPr>
                <w:b/>
              </w:rPr>
              <w:t>1</w:t>
            </w:r>
          </w:p>
        </w:tc>
      </w:tr>
      <w:tr w:rsidR="00C47AFD" w:rsidRPr="0024349E" w:rsidTr="00716D69">
        <w:trPr>
          <w:trHeight w:val="802"/>
        </w:trPr>
        <w:tc>
          <w:tcPr>
            <w:tcW w:w="534" w:type="dxa"/>
            <w:vAlign w:val="center"/>
          </w:tcPr>
          <w:p w:rsidR="00C47AFD" w:rsidRDefault="00515DFF" w:rsidP="008A0A44">
            <w:pPr>
              <w:jc w:val="center"/>
              <w:rPr>
                <w:b/>
              </w:rPr>
            </w:pPr>
            <w:r>
              <w:rPr>
                <w:b/>
              </w:rPr>
              <w:t>5.</w:t>
            </w:r>
          </w:p>
        </w:tc>
        <w:tc>
          <w:tcPr>
            <w:tcW w:w="1701" w:type="dxa"/>
            <w:vAlign w:val="center"/>
          </w:tcPr>
          <w:p w:rsidR="00515DFF" w:rsidRPr="00515DFF" w:rsidRDefault="00515DFF" w:rsidP="00515DFF">
            <w:pPr>
              <w:autoSpaceDE w:val="0"/>
              <w:autoSpaceDN w:val="0"/>
              <w:adjustRightInd w:val="0"/>
              <w:rPr>
                <w:b/>
                <w:sz w:val="24"/>
                <w:szCs w:val="24"/>
              </w:rPr>
            </w:pPr>
            <w:proofErr w:type="spellStart"/>
            <w:r w:rsidRPr="00515DFF">
              <w:rPr>
                <w:b/>
                <w:sz w:val="24"/>
                <w:szCs w:val="24"/>
              </w:rPr>
              <w:t>Греденция</w:t>
            </w:r>
            <w:proofErr w:type="spellEnd"/>
            <w:r w:rsidRPr="00515DFF">
              <w:rPr>
                <w:b/>
                <w:sz w:val="24"/>
                <w:szCs w:val="24"/>
              </w:rPr>
              <w:t xml:space="preserve"> 6-</w:t>
            </w:r>
          </w:p>
          <w:p w:rsidR="00C47AFD" w:rsidRPr="00515DFF" w:rsidRDefault="00515DFF" w:rsidP="00515DFF">
            <w:pPr>
              <w:pStyle w:val="ConsNonformat"/>
              <w:jc w:val="both"/>
              <w:rPr>
                <w:rFonts w:ascii="Times New Roman" w:hAnsi="Times New Roman"/>
                <w:sz w:val="24"/>
                <w:szCs w:val="24"/>
              </w:rPr>
            </w:pPr>
            <w:proofErr w:type="spellStart"/>
            <w:r w:rsidRPr="00515DFF">
              <w:rPr>
                <w:rFonts w:ascii="Times New Roman" w:hAnsi="Times New Roman"/>
                <w:b/>
                <w:sz w:val="24"/>
                <w:szCs w:val="24"/>
              </w:rPr>
              <w:t>ти</w:t>
            </w:r>
            <w:proofErr w:type="spellEnd"/>
            <w:r w:rsidRPr="00515DFF">
              <w:rPr>
                <w:rFonts w:ascii="Times New Roman" w:hAnsi="Times New Roman"/>
                <w:b/>
                <w:sz w:val="24"/>
                <w:szCs w:val="24"/>
              </w:rPr>
              <w:t xml:space="preserve"> дверная</w:t>
            </w:r>
          </w:p>
        </w:tc>
        <w:tc>
          <w:tcPr>
            <w:tcW w:w="6095" w:type="dxa"/>
            <w:vAlign w:val="center"/>
          </w:tcPr>
          <w:p w:rsidR="00515DFF" w:rsidRPr="00515DFF" w:rsidRDefault="00515DFF" w:rsidP="00515DFF">
            <w:pPr>
              <w:autoSpaceDE w:val="0"/>
              <w:autoSpaceDN w:val="0"/>
              <w:adjustRightInd w:val="0"/>
              <w:rPr>
                <w:b/>
                <w:sz w:val="24"/>
                <w:szCs w:val="24"/>
              </w:rPr>
            </w:pPr>
            <w:proofErr w:type="spellStart"/>
            <w:r w:rsidRPr="00515DFF">
              <w:rPr>
                <w:b/>
                <w:sz w:val="24"/>
                <w:szCs w:val="24"/>
              </w:rPr>
              <w:t>Греденция</w:t>
            </w:r>
            <w:proofErr w:type="spellEnd"/>
            <w:r w:rsidRPr="00515DFF">
              <w:rPr>
                <w:b/>
                <w:sz w:val="24"/>
                <w:szCs w:val="24"/>
              </w:rPr>
              <w:t xml:space="preserve"> 6-ти </w:t>
            </w:r>
            <w:proofErr w:type="gramStart"/>
            <w:r w:rsidRPr="00515DFF">
              <w:rPr>
                <w:b/>
                <w:sz w:val="24"/>
                <w:szCs w:val="24"/>
              </w:rPr>
              <w:t>дверная</w:t>
            </w:r>
            <w:proofErr w:type="gramEnd"/>
            <w:r w:rsidRPr="00515DFF">
              <w:rPr>
                <w:b/>
                <w:sz w:val="24"/>
                <w:szCs w:val="24"/>
              </w:rPr>
              <w:t xml:space="preserve">, размер </w:t>
            </w:r>
            <w:r w:rsidRPr="00515DFF">
              <w:rPr>
                <w:b/>
                <w:sz w:val="24"/>
                <w:szCs w:val="24"/>
              </w:rPr>
              <w:t>275,5х47х128</w:t>
            </w:r>
          </w:p>
          <w:p w:rsidR="00C47AFD" w:rsidRDefault="00C47AFD" w:rsidP="00C47AFD">
            <w:pPr>
              <w:autoSpaceDE w:val="0"/>
              <w:autoSpaceDN w:val="0"/>
              <w:adjustRightInd w:val="0"/>
              <w:jc w:val="both"/>
              <w:rPr>
                <w:sz w:val="24"/>
                <w:szCs w:val="24"/>
              </w:rPr>
            </w:pPr>
            <w:r>
              <w:rPr>
                <w:sz w:val="24"/>
                <w:szCs w:val="24"/>
              </w:rPr>
              <w:t xml:space="preserve">Корпус шкафа должен быть выполнен из ударопрочной ЛДСП толщиной не менее 25 мм, и оснащены регулируемыми опорами с учетом неровностей пола. Внутри шкаф должен быть оснащен внутренними полками толщиной не менее 25 мм. Полки имеют </w:t>
            </w:r>
            <w:r>
              <w:rPr>
                <w:sz w:val="24"/>
                <w:szCs w:val="24"/>
              </w:rPr>
              <w:lastRenderedPageBreak/>
              <w:t>возможность регулировки по высоте. Деревянные фасады выполнены из плиты МДФ толщиной не менее 22 мм покрытые натуральным шпоном</w:t>
            </w:r>
            <w:proofErr w:type="gramStart"/>
            <w:r>
              <w:rPr>
                <w:sz w:val="24"/>
                <w:szCs w:val="24"/>
              </w:rPr>
              <w:t xml:space="preserve"> ,</w:t>
            </w:r>
            <w:proofErr w:type="gramEnd"/>
            <w:r>
              <w:rPr>
                <w:sz w:val="24"/>
                <w:szCs w:val="24"/>
              </w:rPr>
              <w:t xml:space="preserve"> декорированным под натуральное дерево. Стеклянные фасады выполнены из закаленного стекла бронзового цвета в металлической рамке. Топы и боковые панели выполнены в цвете: Эбеновое дерево. Корпус составного шкафа выполнен в 275,5х47х128 цвете антрацит. В комплект шкафа должны входить две стеклянные распашные двери и 4 глухие. Вся конструкция должна быть собрана под единым топом и заключена в боковые панели. В </w:t>
            </w:r>
            <w:proofErr w:type="gramStart"/>
            <w:r>
              <w:rPr>
                <w:sz w:val="24"/>
                <w:szCs w:val="24"/>
              </w:rPr>
              <w:t>комплекте</w:t>
            </w:r>
            <w:proofErr w:type="gramEnd"/>
            <w:r>
              <w:rPr>
                <w:sz w:val="24"/>
                <w:szCs w:val="24"/>
              </w:rPr>
              <w:t xml:space="preserve"> петли и силиконовые демпфера, для смягчения удара при закрывании двери. Мебель собрана на усиленных эксцентриковых стяжках. </w:t>
            </w:r>
          </w:p>
          <w:p w:rsidR="00C47AFD" w:rsidRPr="00515DFF" w:rsidRDefault="00C47AFD" w:rsidP="00C47AFD">
            <w:pPr>
              <w:autoSpaceDE w:val="0"/>
              <w:autoSpaceDN w:val="0"/>
              <w:adjustRightInd w:val="0"/>
              <w:jc w:val="both"/>
              <w:rPr>
                <w:b/>
                <w:sz w:val="24"/>
                <w:szCs w:val="24"/>
              </w:rPr>
            </w:pPr>
            <w:r w:rsidRPr="00515DFF">
              <w:rPr>
                <w:b/>
                <w:sz w:val="24"/>
                <w:szCs w:val="24"/>
              </w:rPr>
              <w:t>Цвет: Эбеновое дерево.</w:t>
            </w:r>
          </w:p>
        </w:tc>
        <w:tc>
          <w:tcPr>
            <w:tcW w:w="992" w:type="dxa"/>
            <w:vAlign w:val="center"/>
          </w:tcPr>
          <w:p w:rsidR="00C47AFD" w:rsidRDefault="00515DFF" w:rsidP="00CC3848">
            <w:pPr>
              <w:jc w:val="center"/>
              <w:rPr>
                <w:b/>
              </w:rPr>
            </w:pPr>
            <w:r>
              <w:rPr>
                <w:b/>
              </w:rPr>
              <w:lastRenderedPageBreak/>
              <w:t>Шт.</w:t>
            </w:r>
          </w:p>
        </w:tc>
        <w:tc>
          <w:tcPr>
            <w:tcW w:w="992" w:type="dxa"/>
            <w:vAlign w:val="center"/>
          </w:tcPr>
          <w:p w:rsidR="00C47AFD" w:rsidRDefault="00515DFF" w:rsidP="00CC3848">
            <w:pPr>
              <w:jc w:val="center"/>
              <w:rPr>
                <w:b/>
              </w:rPr>
            </w:pPr>
            <w:r>
              <w:rPr>
                <w:b/>
              </w:rPr>
              <w:t>1</w:t>
            </w:r>
          </w:p>
        </w:tc>
      </w:tr>
      <w:tr w:rsidR="00515DFF" w:rsidRPr="0024349E" w:rsidTr="00716D69">
        <w:trPr>
          <w:trHeight w:val="802"/>
        </w:trPr>
        <w:tc>
          <w:tcPr>
            <w:tcW w:w="534" w:type="dxa"/>
            <w:vAlign w:val="center"/>
          </w:tcPr>
          <w:p w:rsidR="00515DFF" w:rsidRDefault="00515DFF" w:rsidP="008A0A44">
            <w:pPr>
              <w:jc w:val="center"/>
              <w:rPr>
                <w:b/>
              </w:rPr>
            </w:pPr>
            <w:r>
              <w:rPr>
                <w:b/>
              </w:rPr>
              <w:lastRenderedPageBreak/>
              <w:t>6.</w:t>
            </w:r>
          </w:p>
        </w:tc>
        <w:tc>
          <w:tcPr>
            <w:tcW w:w="1701" w:type="dxa"/>
            <w:vAlign w:val="center"/>
          </w:tcPr>
          <w:p w:rsidR="00515DFF" w:rsidRPr="00515DFF" w:rsidRDefault="00515DFF" w:rsidP="00515DFF">
            <w:pPr>
              <w:autoSpaceDE w:val="0"/>
              <w:autoSpaceDN w:val="0"/>
              <w:adjustRightInd w:val="0"/>
              <w:rPr>
                <w:b/>
                <w:sz w:val="24"/>
                <w:szCs w:val="24"/>
              </w:rPr>
            </w:pPr>
            <w:r>
              <w:rPr>
                <w:b/>
                <w:sz w:val="24"/>
                <w:szCs w:val="24"/>
              </w:rPr>
              <w:t>Часы</w:t>
            </w:r>
          </w:p>
        </w:tc>
        <w:tc>
          <w:tcPr>
            <w:tcW w:w="6095" w:type="dxa"/>
            <w:vAlign w:val="center"/>
          </w:tcPr>
          <w:p w:rsidR="00515DFF" w:rsidRPr="00515DFF" w:rsidRDefault="00515DFF" w:rsidP="00515DFF">
            <w:pPr>
              <w:autoSpaceDE w:val="0"/>
              <w:autoSpaceDN w:val="0"/>
              <w:adjustRightInd w:val="0"/>
              <w:rPr>
                <w:b/>
                <w:sz w:val="24"/>
                <w:szCs w:val="24"/>
              </w:rPr>
            </w:pPr>
            <w:r w:rsidRPr="00515DFF">
              <w:rPr>
                <w:b/>
                <w:sz w:val="24"/>
                <w:szCs w:val="24"/>
              </w:rPr>
              <w:t xml:space="preserve">Часы, размер </w:t>
            </w:r>
            <w:r w:rsidRPr="00515DFF">
              <w:rPr>
                <w:b/>
                <w:sz w:val="24"/>
                <w:szCs w:val="24"/>
              </w:rPr>
              <w:t>31,5 х 31,5</w:t>
            </w:r>
          </w:p>
          <w:p w:rsidR="00515DFF" w:rsidRDefault="00515DFF" w:rsidP="00515DFF">
            <w:pPr>
              <w:autoSpaceDE w:val="0"/>
              <w:autoSpaceDN w:val="0"/>
              <w:adjustRightInd w:val="0"/>
              <w:rPr>
                <w:sz w:val="24"/>
                <w:szCs w:val="24"/>
              </w:rPr>
            </w:pPr>
            <w:r>
              <w:rPr>
                <w:sz w:val="24"/>
                <w:szCs w:val="24"/>
              </w:rPr>
              <w:t xml:space="preserve">Кварцевые часы должны быть выполнены </w:t>
            </w:r>
            <w:proofErr w:type="gramStart"/>
            <w:r>
              <w:rPr>
                <w:sz w:val="24"/>
                <w:szCs w:val="24"/>
              </w:rPr>
              <w:t>в</w:t>
            </w:r>
            <w:proofErr w:type="gramEnd"/>
          </w:p>
          <w:p w:rsidR="00515DFF" w:rsidRDefault="00515DFF" w:rsidP="00515DFF">
            <w:pPr>
              <w:autoSpaceDE w:val="0"/>
              <w:autoSpaceDN w:val="0"/>
              <w:adjustRightInd w:val="0"/>
              <w:rPr>
                <w:sz w:val="24"/>
                <w:szCs w:val="24"/>
              </w:rPr>
            </w:pPr>
            <w:r>
              <w:rPr>
                <w:sz w:val="24"/>
                <w:szCs w:val="24"/>
              </w:rPr>
              <w:t xml:space="preserve">металлическом </w:t>
            </w:r>
            <w:proofErr w:type="gramStart"/>
            <w:r>
              <w:rPr>
                <w:sz w:val="24"/>
                <w:szCs w:val="24"/>
              </w:rPr>
              <w:t>корпусе</w:t>
            </w:r>
            <w:proofErr w:type="gramEnd"/>
            <w:r>
              <w:rPr>
                <w:sz w:val="24"/>
                <w:szCs w:val="24"/>
              </w:rPr>
              <w:t xml:space="preserve"> из нержавеющей стали. Цвет</w:t>
            </w:r>
          </w:p>
          <w:p w:rsidR="00515DFF" w:rsidRDefault="00515DFF" w:rsidP="00515DFF">
            <w:pPr>
              <w:autoSpaceDE w:val="0"/>
              <w:autoSpaceDN w:val="0"/>
              <w:adjustRightInd w:val="0"/>
              <w:rPr>
                <w:sz w:val="24"/>
                <w:szCs w:val="24"/>
              </w:rPr>
            </w:pPr>
            <w:r>
              <w:rPr>
                <w:sz w:val="24"/>
                <w:szCs w:val="24"/>
              </w:rPr>
              <w:t xml:space="preserve">циферблата </w:t>
            </w:r>
            <w:proofErr w:type="gramStart"/>
            <w:r>
              <w:rPr>
                <w:sz w:val="24"/>
                <w:szCs w:val="24"/>
              </w:rPr>
              <w:t>черный</w:t>
            </w:r>
            <w:proofErr w:type="gramEnd"/>
            <w:r>
              <w:rPr>
                <w:sz w:val="24"/>
                <w:szCs w:val="24"/>
              </w:rPr>
              <w:t xml:space="preserve">. Цифры должны быть выполнены </w:t>
            </w:r>
            <w:proofErr w:type="gramStart"/>
            <w:r>
              <w:rPr>
                <w:sz w:val="24"/>
                <w:szCs w:val="24"/>
              </w:rPr>
              <w:t>в</w:t>
            </w:r>
            <w:proofErr w:type="gramEnd"/>
          </w:p>
          <w:p w:rsidR="00515DFF" w:rsidRDefault="00515DFF" w:rsidP="00515DFF">
            <w:pPr>
              <w:autoSpaceDE w:val="0"/>
              <w:autoSpaceDN w:val="0"/>
              <w:adjustRightInd w:val="0"/>
              <w:rPr>
                <w:sz w:val="24"/>
                <w:szCs w:val="24"/>
              </w:rPr>
            </w:pPr>
            <w:r>
              <w:rPr>
                <w:sz w:val="24"/>
                <w:szCs w:val="24"/>
              </w:rPr>
              <w:t xml:space="preserve">классическом </w:t>
            </w:r>
            <w:proofErr w:type="gramStart"/>
            <w:r>
              <w:rPr>
                <w:sz w:val="24"/>
                <w:szCs w:val="24"/>
              </w:rPr>
              <w:t>стиле</w:t>
            </w:r>
            <w:proofErr w:type="gramEnd"/>
            <w:r>
              <w:rPr>
                <w:sz w:val="24"/>
                <w:szCs w:val="24"/>
              </w:rPr>
              <w:t>, крупного размера римским стилем.</w:t>
            </w:r>
          </w:p>
          <w:p w:rsidR="00515DFF" w:rsidRDefault="00515DFF" w:rsidP="00515DFF">
            <w:pPr>
              <w:autoSpaceDE w:val="0"/>
              <w:autoSpaceDN w:val="0"/>
              <w:adjustRightInd w:val="0"/>
              <w:rPr>
                <w:sz w:val="24"/>
                <w:szCs w:val="24"/>
              </w:rPr>
            </w:pPr>
            <w:r>
              <w:rPr>
                <w:sz w:val="24"/>
                <w:szCs w:val="24"/>
              </w:rPr>
              <w:t>Стрелка секундная должна иметь плавный ход. Изделие</w:t>
            </w:r>
          </w:p>
          <w:p w:rsidR="00515DFF" w:rsidRPr="00515DFF" w:rsidRDefault="00515DFF" w:rsidP="00515DFF">
            <w:pPr>
              <w:autoSpaceDE w:val="0"/>
              <w:autoSpaceDN w:val="0"/>
              <w:adjustRightInd w:val="0"/>
              <w:rPr>
                <w:b/>
                <w:sz w:val="24"/>
                <w:szCs w:val="24"/>
              </w:rPr>
            </w:pPr>
            <w:r>
              <w:rPr>
                <w:sz w:val="24"/>
                <w:szCs w:val="24"/>
              </w:rPr>
              <w:t>должно быть оснащено 1 батарейкой вида АА.</w:t>
            </w:r>
          </w:p>
        </w:tc>
        <w:tc>
          <w:tcPr>
            <w:tcW w:w="992" w:type="dxa"/>
            <w:vAlign w:val="center"/>
          </w:tcPr>
          <w:p w:rsidR="00515DFF" w:rsidRDefault="00515DFF" w:rsidP="00CC3848">
            <w:pPr>
              <w:jc w:val="center"/>
              <w:rPr>
                <w:b/>
              </w:rPr>
            </w:pPr>
            <w:r>
              <w:rPr>
                <w:b/>
              </w:rPr>
              <w:t>Шт.</w:t>
            </w:r>
          </w:p>
        </w:tc>
        <w:tc>
          <w:tcPr>
            <w:tcW w:w="992" w:type="dxa"/>
            <w:vAlign w:val="center"/>
          </w:tcPr>
          <w:p w:rsidR="00515DFF" w:rsidRDefault="00515DFF" w:rsidP="00CC3848">
            <w:pPr>
              <w:jc w:val="center"/>
              <w:rPr>
                <w:b/>
              </w:rPr>
            </w:pPr>
            <w:r>
              <w:rPr>
                <w:b/>
              </w:rPr>
              <w:t>3</w:t>
            </w:r>
          </w:p>
        </w:tc>
      </w:tr>
    </w:tbl>
    <w:p w:rsidR="0096788A" w:rsidRDefault="00833441" w:rsidP="00716D69">
      <w:pPr>
        <w:pStyle w:val="10"/>
        <w:numPr>
          <w:ilvl w:val="0"/>
          <w:numId w:val="14"/>
        </w:numPr>
        <w:tabs>
          <w:tab w:val="clear" w:pos="720"/>
        </w:tabs>
        <w:ind w:left="0" w:firstLine="284"/>
        <w:jc w:val="both"/>
        <w:rPr>
          <w:bCs/>
          <w:kern w:val="0"/>
          <w:sz w:val="24"/>
          <w:szCs w:val="24"/>
        </w:rPr>
      </w:pPr>
      <w:proofErr w:type="gramStart"/>
      <w:r w:rsidRPr="00833441">
        <w:rPr>
          <w:bCs/>
          <w:kern w:val="0"/>
          <w:sz w:val="24"/>
          <w:szCs w:val="24"/>
        </w:rPr>
        <w:t xml:space="preserve">Требования к качеству, техническим характеристикам </w:t>
      </w:r>
      <w:r w:rsidR="000C7629">
        <w:rPr>
          <w:bCs/>
          <w:kern w:val="0"/>
          <w:sz w:val="24"/>
          <w:szCs w:val="24"/>
        </w:rPr>
        <w:t>Т</w:t>
      </w:r>
      <w:r w:rsidRPr="00833441">
        <w:rPr>
          <w:bCs/>
          <w:kern w:val="0"/>
          <w:sz w:val="24"/>
          <w:szCs w:val="24"/>
        </w:rPr>
        <w:t>овара, требования к их безопасности, требования к функциональным характеристикам (потребительским</w:t>
      </w:r>
      <w:proofErr w:type="gramEnd"/>
      <w:r w:rsidRPr="00833441">
        <w:rPr>
          <w:bCs/>
          <w:kern w:val="0"/>
          <w:sz w:val="24"/>
          <w:szCs w:val="24"/>
        </w:rPr>
        <w:t xml:space="preserve"> свойствам) </w:t>
      </w:r>
      <w:r w:rsidR="000C7629">
        <w:rPr>
          <w:bCs/>
          <w:kern w:val="0"/>
          <w:sz w:val="24"/>
          <w:szCs w:val="24"/>
        </w:rPr>
        <w:t>Т</w:t>
      </w:r>
      <w:r w:rsidRPr="00833441">
        <w:rPr>
          <w:bCs/>
          <w:kern w:val="0"/>
          <w:sz w:val="24"/>
          <w:szCs w:val="24"/>
        </w:rPr>
        <w:t>овара, требования к</w:t>
      </w:r>
      <w:r>
        <w:rPr>
          <w:kern w:val="0"/>
          <w:sz w:val="20"/>
        </w:rPr>
        <w:t xml:space="preserve"> </w:t>
      </w:r>
      <w:r w:rsidRPr="00833441">
        <w:rPr>
          <w:bCs/>
          <w:kern w:val="0"/>
          <w:sz w:val="24"/>
          <w:szCs w:val="24"/>
        </w:rPr>
        <w:t xml:space="preserve">размерам, упаковке, отгрузке </w:t>
      </w:r>
      <w:r w:rsidR="000C7629">
        <w:rPr>
          <w:bCs/>
          <w:kern w:val="0"/>
          <w:sz w:val="24"/>
          <w:szCs w:val="24"/>
        </w:rPr>
        <w:t>Т</w:t>
      </w:r>
      <w:r w:rsidRPr="00833441">
        <w:rPr>
          <w:bCs/>
          <w:kern w:val="0"/>
          <w:sz w:val="24"/>
          <w:szCs w:val="24"/>
        </w:rPr>
        <w:t>овара и иные показатели, связанные с определением соответствия поставляемого товара потребностям покупателя:</w:t>
      </w:r>
    </w:p>
    <w:p w:rsidR="00833441" w:rsidRPr="000C7629" w:rsidRDefault="000C7629" w:rsidP="00716D69">
      <w:pPr>
        <w:pStyle w:val="afff5"/>
        <w:numPr>
          <w:ilvl w:val="1"/>
          <w:numId w:val="14"/>
        </w:numPr>
        <w:ind w:left="0" w:firstLine="426"/>
        <w:jc w:val="both"/>
        <w:rPr>
          <w:sz w:val="24"/>
          <w:szCs w:val="24"/>
        </w:rPr>
      </w:pPr>
      <w:r w:rsidRPr="000C7629">
        <w:rPr>
          <w:sz w:val="24"/>
          <w:szCs w:val="24"/>
        </w:rPr>
        <w:t>Товар должен быть изготовлен в полном соответствии с международными стандартами и другими нормативными документами с использованием современных технологий, экологически чистых материалов и комплектующих, что должно быть подтверждено наличием сертификатов, обязательных для данных видов товаров и санитарно-эпидемиологическими заключениями по безопасности их использования, оформленными в соответствии с действующим законодательством РФ.</w:t>
      </w:r>
    </w:p>
    <w:p w:rsidR="000C7629" w:rsidRPr="000C7629" w:rsidRDefault="000C7629" w:rsidP="00716D69">
      <w:pPr>
        <w:pStyle w:val="afff5"/>
        <w:numPr>
          <w:ilvl w:val="1"/>
          <w:numId w:val="14"/>
        </w:numPr>
        <w:ind w:left="0" w:firstLine="426"/>
        <w:jc w:val="both"/>
        <w:rPr>
          <w:sz w:val="24"/>
          <w:szCs w:val="24"/>
        </w:rPr>
      </w:pPr>
      <w:r w:rsidRPr="000C7629">
        <w:rPr>
          <w:sz w:val="24"/>
          <w:szCs w:val="24"/>
        </w:rPr>
        <w:t>Детали и сборочные единицы Товара должны собираться и разбираться без дополнительной подгонки.</w:t>
      </w:r>
    </w:p>
    <w:p w:rsidR="000C7629" w:rsidRPr="000C7629" w:rsidRDefault="000C7629" w:rsidP="00716D69">
      <w:pPr>
        <w:pStyle w:val="afff5"/>
        <w:numPr>
          <w:ilvl w:val="1"/>
          <w:numId w:val="14"/>
        </w:numPr>
        <w:ind w:left="0" w:firstLine="426"/>
        <w:jc w:val="both"/>
        <w:rPr>
          <w:sz w:val="24"/>
          <w:szCs w:val="24"/>
        </w:rPr>
      </w:pPr>
      <w:r w:rsidRPr="000C7629">
        <w:rPr>
          <w:sz w:val="24"/>
          <w:szCs w:val="24"/>
        </w:rPr>
        <w:t>Поставляемый Товар должен быть новым, не бывшим в употреблении (в эксплуатации, в консервации), не допускается поставка выставочных и/или опытных образцов.</w:t>
      </w:r>
    </w:p>
    <w:p w:rsidR="000C7629" w:rsidRDefault="000C7629" w:rsidP="00716D69">
      <w:pPr>
        <w:pStyle w:val="afff5"/>
        <w:numPr>
          <w:ilvl w:val="1"/>
          <w:numId w:val="14"/>
        </w:numPr>
        <w:ind w:left="0" w:firstLine="426"/>
        <w:jc w:val="both"/>
        <w:rPr>
          <w:sz w:val="24"/>
          <w:szCs w:val="24"/>
        </w:rPr>
      </w:pPr>
      <w:r w:rsidRPr="000C7629">
        <w:rPr>
          <w:sz w:val="24"/>
          <w:szCs w:val="24"/>
        </w:rPr>
        <w:t>Товар должен поставляться в специальной упаковке, обеспечивающей полную сохранность товара на весь срок его транспортировки с учетом перегрузок и длительного хранения</w:t>
      </w:r>
    </w:p>
    <w:p w:rsidR="000C7629" w:rsidRDefault="000C7629" w:rsidP="00716D69">
      <w:pPr>
        <w:pStyle w:val="afff5"/>
        <w:numPr>
          <w:ilvl w:val="1"/>
          <w:numId w:val="14"/>
        </w:numPr>
        <w:ind w:left="0" w:firstLine="426"/>
        <w:jc w:val="both"/>
        <w:rPr>
          <w:sz w:val="24"/>
          <w:szCs w:val="24"/>
        </w:rPr>
      </w:pPr>
      <w:r w:rsidRPr="000C7629">
        <w:rPr>
          <w:sz w:val="24"/>
          <w:szCs w:val="24"/>
        </w:rPr>
        <w:t>Исполнитель должен гарантировать качество и безопасность поставляемых товаров в соответствии с действующими стандартами, утвержденными на данные виды товаров.</w:t>
      </w:r>
    </w:p>
    <w:p w:rsidR="000C7629" w:rsidRPr="000C7629" w:rsidRDefault="000C7629" w:rsidP="00716D69">
      <w:pPr>
        <w:pStyle w:val="afff5"/>
        <w:numPr>
          <w:ilvl w:val="1"/>
          <w:numId w:val="14"/>
        </w:numPr>
        <w:ind w:left="0" w:firstLine="426"/>
        <w:jc w:val="both"/>
        <w:rPr>
          <w:sz w:val="24"/>
          <w:szCs w:val="24"/>
        </w:rPr>
      </w:pPr>
      <w:r w:rsidRPr="000C7629">
        <w:rPr>
          <w:sz w:val="24"/>
          <w:szCs w:val="24"/>
        </w:rPr>
        <w:t>Гарантийный срок на Товар должен быть не менее 12 месяцев с момента поставки товара.</w:t>
      </w:r>
    </w:p>
    <w:p w:rsidR="000C7629" w:rsidRDefault="000C7629" w:rsidP="00716D69">
      <w:pPr>
        <w:pStyle w:val="afff5"/>
        <w:numPr>
          <w:ilvl w:val="1"/>
          <w:numId w:val="14"/>
        </w:numPr>
        <w:ind w:left="0" w:firstLine="426"/>
        <w:jc w:val="both"/>
        <w:rPr>
          <w:sz w:val="24"/>
          <w:szCs w:val="24"/>
        </w:rPr>
      </w:pPr>
      <w:r w:rsidRPr="000C7629">
        <w:rPr>
          <w:sz w:val="24"/>
          <w:szCs w:val="24"/>
        </w:rPr>
        <w:t>Поставщик за 24 часа до момента поставки Товара обязан сообщить Покупателю о планируемой поставке. Сообщение должно содержать дату и время поставки. Сообщение может быть направлено Покупателю на телефон/факс или электронный адрес ответственного лица Покупателя</w:t>
      </w:r>
      <w:r>
        <w:rPr>
          <w:sz w:val="24"/>
          <w:szCs w:val="24"/>
        </w:rPr>
        <w:t xml:space="preserve"> </w:t>
      </w:r>
      <w:r w:rsidRPr="000C7629">
        <w:rPr>
          <w:sz w:val="24"/>
          <w:szCs w:val="24"/>
        </w:rPr>
        <w:t>путем использования факсимильных или электронных сре</w:t>
      </w:r>
      <w:proofErr w:type="gramStart"/>
      <w:r w:rsidRPr="000C7629">
        <w:rPr>
          <w:sz w:val="24"/>
          <w:szCs w:val="24"/>
        </w:rPr>
        <w:t>дств св</w:t>
      </w:r>
      <w:proofErr w:type="gramEnd"/>
      <w:r w:rsidRPr="000C7629">
        <w:rPr>
          <w:sz w:val="24"/>
          <w:szCs w:val="24"/>
        </w:rPr>
        <w:t>язи.</w:t>
      </w:r>
    </w:p>
    <w:p w:rsidR="000C7629" w:rsidRPr="000C7629" w:rsidRDefault="000C7629" w:rsidP="00716D69">
      <w:pPr>
        <w:pStyle w:val="afff5"/>
        <w:numPr>
          <w:ilvl w:val="1"/>
          <w:numId w:val="14"/>
        </w:numPr>
        <w:ind w:left="0" w:firstLine="426"/>
        <w:jc w:val="both"/>
        <w:rPr>
          <w:sz w:val="24"/>
          <w:szCs w:val="24"/>
        </w:rPr>
      </w:pPr>
      <w:r w:rsidRPr="000C7629">
        <w:rPr>
          <w:sz w:val="24"/>
          <w:szCs w:val="24"/>
        </w:rPr>
        <w:t>Поставщик обязуется за свой счет осуществить поставку Товара по адресу</w:t>
      </w:r>
      <w:r w:rsidR="000613B3">
        <w:rPr>
          <w:sz w:val="24"/>
          <w:szCs w:val="24"/>
        </w:rPr>
        <w:t>:</w:t>
      </w:r>
      <w:r w:rsidRPr="000C7629">
        <w:rPr>
          <w:sz w:val="24"/>
          <w:szCs w:val="24"/>
        </w:rPr>
        <w:t xml:space="preserve"> </w:t>
      </w:r>
      <w:r>
        <w:rPr>
          <w:sz w:val="24"/>
          <w:szCs w:val="24"/>
        </w:rPr>
        <w:t>121099,</w:t>
      </w:r>
      <w:r w:rsidRPr="000C7629">
        <w:rPr>
          <w:sz w:val="24"/>
          <w:szCs w:val="24"/>
        </w:rPr>
        <w:t xml:space="preserve"> г. Москва, ул. </w:t>
      </w:r>
      <w:r w:rsidR="000613B3">
        <w:rPr>
          <w:sz w:val="24"/>
          <w:szCs w:val="24"/>
        </w:rPr>
        <w:t>Новый Арбат</w:t>
      </w:r>
      <w:r w:rsidRPr="000C7629">
        <w:rPr>
          <w:sz w:val="24"/>
          <w:szCs w:val="24"/>
        </w:rPr>
        <w:t>, д.</w:t>
      </w:r>
      <w:r w:rsidR="000613B3">
        <w:rPr>
          <w:sz w:val="24"/>
          <w:szCs w:val="24"/>
        </w:rPr>
        <w:t>36/9</w:t>
      </w:r>
      <w:r w:rsidRPr="000C7629">
        <w:rPr>
          <w:sz w:val="24"/>
          <w:szCs w:val="24"/>
        </w:rPr>
        <w:t xml:space="preserve"> в рабочее время (с </w:t>
      </w:r>
      <w:r w:rsidR="000613B3">
        <w:rPr>
          <w:sz w:val="24"/>
          <w:szCs w:val="24"/>
        </w:rPr>
        <w:t>09</w:t>
      </w:r>
      <w:r w:rsidRPr="000C7629">
        <w:rPr>
          <w:sz w:val="24"/>
          <w:szCs w:val="24"/>
        </w:rPr>
        <w:t>.00 до 18.00), осуществить бережную разгрузку, сборку Товара и установку Товара в указанное представителем покупателя помещение с последующей регулировкой в местах установки.</w:t>
      </w:r>
    </w:p>
    <w:p w:rsidR="000C7629" w:rsidRPr="000C7629" w:rsidRDefault="000C7629" w:rsidP="004621AD">
      <w:pPr>
        <w:pStyle w:val="afff5"/>
        <w:numPr>
          <w:ilvl w:val="1"/>
          <w:numId w:val="14"/>
        </w:numPr>
        <w:ind w:left="0" w:firstLine="426"/>
        <w:jc w:val="both"/>
        <w:rPr>
          <w:sz w:val="24"/>
          <w:szCs w:val="24"/>
        </w:rPr>
      </w:pPr>
      <w:r w:rsidRPr="000C7629">
        <w:rPr>
          <w:sz w:val="24"/>
          <w:szCs w:val="24"/>
        </w:rPr>
        <w:lastRenderedPageBreak/>
        <w:t>Поставить Товар Покупателю в количестве, ассортименте, соответствующий функциональным характеристикам (потребительским свойствам) Товара, указанным в спецификации, в сроки и месте, указанным в договоре и на условиях договора.</w:t>
      </w:r>
    </w:p>
    <w:p w:rsidR="000C7629" w:rsidRPr="000C7629" w:rsidRDefault="000C7629" w:rsidP="004621AD">
      <w:pPr>
        <w:pStyle w:val="afff5"/>
        <w:numPr>
          <w:ilvl w:val="1"/>
          <w:numId w:val="14"/>
        </w:numPr>
        <w:ind w:left="0" w:firstLine="426"/>
        <w:jc w:val="both"/>
        <w:rPr>
          <w:sz w:val="24"/>
          <w:szCs w:val="24"/>
        </w:rPr>
      </w:pPr>
      <w:r w:rsidRPr="000C7629">
        <w:rPr>
          <w:sz w:val="24"/>
          <w:szCs w:val="24"/>
        </w:rPr>
        <w:t>Поставить Товар Покупателю собственным транспортом или с привлечением транспорта третьих лиц за свой счет.</w:t>
      </w:r>
    </w:p>
    <w:p w:rsidR="000C7629" w:rsidRPr="000C7629" w:rsidRDefault="000C7629" w:rsidP="004621AD">
      <w:pPr>
        <w:pStyle w:val="afff5"/>
        <w:numPr>
          <w:ilvl w:val="1"/>
          <w:numId w:val="14"/>
        </w:numPr>
        <w:ind w:left="0" w:firstLine="426"/>
        <w:jc w:val="both"/>
        <w:rPr>
          <w:sz w:val="24"/>
          <w:szCs w:val="24"/>
        </w:rPr>
      </w:pPr>
      <w:r w:rsidRPr="000C7629">
        <w:rPr>
          <w:sz w:val="24"/>
          <w:szCs w:val="24"/>
        </w:rPr>
        <w:t>Все виды погрузочно-разгрузочных работ осуществляются Поставщиком, собственными техническими средствами и за свой счет.</w:t>
      </w:r>
    </w:p>
    <w:p w:rsidR="000C7629" w:rsidRPr="000C7629" w:rsidRDefault="000613B3" w:rsidP="004621AD">
      <w:pPr>
        <w:pStyle w:val="afff5"/>
        <w:numPr>
          <w:ilvl w:val="1"/>
          <w:numId w:val="14"/>
        </w:numPr>
        <w:ind w:left="0" w:firstLine="426"/>
        <w:jc w:val="both"/>
        <w:rPr>
          <w:sz w:val="24"/>
          <w:szCs w:val="24"/>
        </w:rPr>
      </w:pPr>
      <w:r w:rsidRPr="000613B3">
        <w:rPr>
          <w:sz w:val="24"/>
          <w:szCs w:val="24"/>
        </w:rPr>
        <w:t>Исполнитель обязан одновременно с передачей товара предать Заказчику товарно-сопроводительную документацию, относящуюся к поставляемому товару.</w:t>
      </w:r>
    </w:p>
    <w:p w:rsidR="00833441" w:rsidRDefault="000613B3" w:rsidP="004621AD">
      <w:pPr>
        <w:pStyle w:val="10"/>
        <w:ind w:firstLine="426"/>
        <w:rPr>
          <w:rStyle w:val="15"/>
          <w:sz w:val="28"/>
          <w:szCs w:val="28"/>
        </w:rPr>
      </w:pPr>
      <w:r>
        <w:rPr>
          <w:rStyle w:val="15"/>
          <w:sz w:val="28"/>
          <w:szCs w:val="28"/>
        </w:rPr>
        <w:br w:type="page"/>
      </w:r>
    </w:p>
    <w:p w:rsidR="00783F39" w:rsidRPr="003E33E0" w:rsidRDefault="00783F39" w:rsidP="004621AD">
      <w:pPr>
        <w:pStyle w:val="10"/>
        <w:ind w:firstLine="426"/>
        <w:rPr>
          <w:rStyle w:val="15"/>
          <w:sz w:val="28"/>
          <w:szCs w:val="28"/>
        </w:rPr>
        <w:sectPr w:rsidR="00783F39" w:rsidRPr="003E33E0" w:rsidSect="00716D69">
          <w:headerReference w:type="default" r:id="rId15"/>
          <w:pgSz w:w="11906" w:h="16838"/>
          <w:pgMar w:top="1134" w:right="567" w:bottom="1134" w:left="1077" w:header="720" w:footer="720" w:gutter="0"/>
          <w:cols w:space="708"/>
          <w:titlePg/>
          <w:docGrid w:linePitch="360"/>
        </w:sectPr>
      </w:pPr>
    </w:p>
    <w:p w:rsidR="003A5C0A" w:rsidRPr="007F0533" w:rsidRDefault="003A5C0A" w:rsidP="007B3C24">
      <w:pPr>
        <w:pStyle w:val="10"/>
        <w:rPr>
          <w:rStyle w:val="15"/>
          <w:sz w:val="28"/>
          <w:szCs w:val="28"/>
        </w:rPr>
      </w:pPr>
      <w:r w:rsidRPr="007F0533">
        <w:rPr>
          <w:rStyle w:val="15"/>
          <w:sz w:val="28"/>
          <w:szCs w:val="28"/>
          <w:lang w:val="en-US"/>
        </w:rPr>
        <w:lastRenderedPageBreak/>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7B3C24">
      <w:bookmarkStart w:id="84" w:name="_Ref166329536"/>
      <w:bookmarkStart w:id="85" w:name="_Toc167251517"/>
      <w:bookmarkStart w:id="86" w:name="_Toc180912176"/>
      <w:bookmarkStart w:id="87" w:name="_Toc253767391"/>
      <w:bookmarkStart w:id="88" w:name="_Toc121292706"/>
      <w:bookmarkStart w:id="89" w:name="_Toc127334286"/>
    </w:p>
    <w:p w:rsidR="003A5C0A" w:rsidRPr="00297AEF" w:rsidRDefault="003A5C0A" w:rsidP="007B3C24">
      <w:pPr>
        <w:pStyle w:val="20"/>
        <w:rPr>
          <w:sz w:val="26"/>
          <w:szCs w:val="26"/>
        </w:rPr>
      </w:pPr>
      <w:r w:rsidRPr="00297AEF">
        <w:rPr>
          <w:sz w:val="24"/>
        </w:rPr>
        <w:t xml:space="preserve">ФОРМА </w:t>
      </w:r>
      <w:r w:rsidR="0096788A">
        <w:rPr>
          <w:sz w:val="24"/>
        </w:rPr>
        <w:t>1</w:t>
      </w:r>
      <w:r w:rsidRPr="00297AEF">
        <w:rPr>
          <w:sz w:val="24"/>
        </w:rPr>
        <w:t xml:space="preserve">. </w:t>
      </w:r>
      <w:bookmarkEnd w:id="84"/>
      <w:bookmarkEnd w:id="85"/>
      <w:bookmarkEnd w:id="86"/>
      <w:bookmarkEnd w:id="87"/>
      <w:r>
        <w:rPr>
          <w:sz w:val="24"/>
        </w:rPr>
        <w:t>ЗАЯВКА</w:t>
      </w:r>
    </w:p>
    <w:p w:rsidR="003A5C0A" w:rsidRPr="00297AEF" w:rsidRDefault="003A5C0A" w:rsidP="007B3C24">
      <w:bookmarkStart w:id="90" w:name="_Ref166329400"/>
      <w:r w:rsidRPr="00297AEF">
        <w:t xml:space="preserve">На бланке участника </w:t>
      </w:r>
      <w:bookmarkEnd w:id="90"/>
      <w:r>
        <w:t>процедуры закупки</w:t>
      </w:r>
      <w:r w:rsidRPr="00297AEF">
        <w:t xml:space="preserve"> </w:t>
      </w:r>
    </w:p>
    <w:p w:rsidR="003A5C0A" w:rsidRPr="00297AEF" w:rsidRDefault="003A5C0A" w:rsidP="007B3C24"/>
    <w:p w:rsidR="003A5C0A" w:rsidRPr="009B367B" w:rsidRDefault="003A5C0A" w:rsidP="007B3C24">
      <w:r w:rsidRPr="009B367B">
        <w:t>Дата, исх. номер</w:t>
      </w:r>
    </w:p>
    <w:p w:rsidR="003A5C0A" w:rsidRPr="009B367B" w:rsidRDefault="003A5C0A" w:rsidP="007B3C24">
      <w:pPr>
        <w:jc w:val="right"/>
        <w:rPr>
          <w:b/>
          <w:sz w:val="24"/>
          <w:szCs w:val="24"/>
        </w:rPr>
      </w:pPr>
      <w:r w:rsidRPr="009B367B">
        <w:rPr>
          <w:b/>
          <w:sz w:val="24"/>
          <w:szCs w:val="24"/>
        </w:rPr>
        <w:t>Заказчику:</w:t>
      </w:r>
    </w:p>
    <w:p w:rsidR="003A5C0A" w:rsidRPr="009B367B" w:rsidRDefault="007C35AF" w:rsidP="007B3C24">
      <w:pPr>
        <w:jc w:val="right"/>
        <w:rPr>
          <w:b/>
          <w:sz w:val="24"/>
          <w:szCs w:val="24"/>
          <w:u w:val="single"/>
        </w:rPr>
      </w:pPr>
      <w:r>
        <w:rPr>
          <w:b/>
          <w:sz w:val="24"/>
          <w:szCs w:val="24"/>
          <w:u w:val="single"/>
        </w:rPr>
        <w:t>Агентство стратегических инициатив</w:t>
      </w:r>
    </w:p>
    <w:p w:rsidR="003A5C0A" w:rsidRPr="009B367B" w:rsidRDefault="003A5C0A" w:rsidP="007B3C24">
      <w:pPr>
        <w:jc w:val="right"/>
        <w:rPr>
          <w:b/>
          <w:color w:val="FFFFFF"/>
        </w:rPr>
      </w:pPr>
    </w:p>
    <w:p w:rsidR="003A5C0A" w:rsidRDefault="003A5C0A" w:rsidP="007B3C24">
      <w:pPr>
        <w:jc w:val="center"/>
        <w:rPr>
          <w:b/>
          <w:sz w:val="24"/>
        </w:rPr>
      </w:pPr>
    </w:p>
    <w:p w:rsidR="003A5C0A" w:rsidRDefault="003A5C0A" w:rsidP="007B3C24">
      <w:pPr>
        <w:jc w:val="center"/>
        <w:rPr>
          <w:b/>
          <w:sz w:val="24"/>
        </w:rPr>
      </w:pPr>
      <w:r>
        <w:rPr>
          <w:b/>
          <w:sz w:val="24"/>
        </w:rPr>
        <w:t>ЗАЯВКА</w:t>
      </w:r>
    </w:p>
    <w:p w:rsidR="003A5C0A" w:rsidRPr="009B367B" w:rsidRDefault="003A5C0A" w:rsidP="007B3C24">
      <w:pPr>
        <w:jc w:val="center"/>
        <w:rPr>
          <w:b/>
          <w:sz w:val="24"/>
        </w:rPr>
      </w:pPr>
    </w:p>
    <w:p w:rsidR="003A5C0A" w:rsidRPr="00175152" w:rsidRDefault="003A5C0A" w:rsidP="007B3C24">
      <w:pPr>
        <w:jc w:val="center"/>
        <w:rPr>
          <w:sz w:val="24"/>
          <w:szCs w:val="24"/>
        </w:rPr>
      </w:pPr>
    </w:p>
    <w:p w:rsidR="003A5C0A" w:rsidRPr="00175152" w:rsidRDefault="003A5C0A" w:rsidP="007B3C24">
      <w:pPr>
        <w:pStyle w:val="a4"/>
        <w:spacing w:before="0" w:after="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w:t>
      </w:r>
      <w:proofErr w:type="gramStart"/>
      <w:r w:rsidRPr="00175152">
        <w:rPr>
          <w:rFonts w:ascii="Times New Roman" w:hAnsi="Times New Roman"/>
          <w:b w:val="0"/>
          <w:kern w:val="0"/>
          <w:sz w:val="24"/>
          <w:szCs w:val="24"/>
        </w:rPr>
        <w:t>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 xml:space="preserve">поставку </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на условиях, установленных в указанных выше документах, и направляет</w:t>
      </w:r>
      <w:proofErr w:type="gramEnd"/>
      <w:r w:rsidRPr="00175152">
        <w:rPr>
          <w:rFonts w:ascii="Times New Roman" w:hAnsi="Times New Roman"/>
          <w:b w:val="0"/>
          <w:kern w:val="0"/>
          <w:sz w:val="24"/>
          <w:szCs w:val="24"/>
        </w:rPr>
        <w:t xml:space="preserve">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3C24">
      <w:pPr>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7B3C24">
      <w:pPr>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7B3C24">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7B3C24">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7B3C24">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7B3C24">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7B3C24">
            <w:pPr>
              <w:jc w:val="center"/>
            </w:pPr>
          </w:p>
        </w:tc>
      </w:tr>
    </w:tbl>
    <w:p w:rsidR="003A5C0A" w:rsidRPr="00ED1DDE" w:rsidRDefault="003A5C0A" w:rsidP="007B3C24">
      <w:pPr>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2D79AA" w:rsidRDefault="003A5C0A" w:rsidP="007B3C24">
      <w:pPr>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w:t>
      </w:r>
      <w:r w:rsidR="002D79AA" w:rsidRPr="002D79AA">
        <w:rPr>
          <w:sz w:val="24"/>
          <w:szCs w:val="24"/>
        </w:rPr>
        <w:t xml:space="preserve">Наше предложение по </w:t>
      </w:r>
      <w:r w:rsidR="002D79AA">
        <w:rPr>
          <w:sz w:val="24"/>
          <w:szCs w:val="24"/>
        </w:rPr>
        <w:t>поставке товара</w:t>
      </w:r>
      <w:r w:rsidR="002D79AA" w:rsidRPr="002D79AA">
        <w:rPr>
          <w:sz w:val="24"/>
          <w:szCs w:val="24"/>
        </w:rPr>
        <w:t xml:space="preserve">, предлагаемых к поставке в случае признания нас победителями запроса </w:t>
      </w:r>
      <w:r w:rsidR="000C7B49">
        <w:rPr>
          <w:sz w:val="24"/>
          <w:szCs w:val="24"/>
        </w:rPr>
        <w:t>предложений</w:t>
      </w:r>
      <w:r w:rsidR="002D79AA" w:rsidRPr="002D79AA">
        <w:rPr>
          <w:sz w:val="24"/>
          <w:szCs w:val="24"/>
        </w:rPr>
        <w:t>, перечень и характеристики представлены в приложении 1 к настоящей котировочной заявке.</w:t>
      </w:r>
    </w:p>
    <w:p w:rsidR="003A5C0A" w:rsidRPr="00E5738C" w:rsidRDefault="003A5C0A" w:rsidP="007B3C24">
      <w:pPr>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7B3C24">
      <w:pPr>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7B3C24">
      <w:pPr>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sidRPr="00040331">
        <w:rPr>
          <w:bCs/>
          <w:sz w:val="24"/>
          <w:szCs w:val="24"/>
        </w:rPr>
        <w:t xml:space="preserve">поставку </w:t>
      </w:r>
      <w:r w:rsidR="007C35AF">
        <w:rPr>
          <w:bCs/>
          <w:sz w:val="24"/>
          <w:szCs w:val="24"/>
        </w:rPr>
        <w:t xml:space="preserve">товара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7B3C24">
      <w:pPr>
        <w:tabs>
          <w:tab w:val="left" w:pos="900"/>
        </w:tabs>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7B3C24">
      <w:pPr>
        <w:jc w:val="both"/>
        <w:rPr>
          <w:sz w:val="24"/>
          <w:szCs w:val="24"/>
        </w:rPr>
      </w:pPr>
      <w:r>
        <w:rPr>
          <w:b/>
          <w:bCs/>
          <w:sz w:val="24"/>
          <w:szCs w:val="24"/>
        </w:rPr>
        <w:lastRenderedPageBreak/>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аффилированности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7B3C24">
      <w:pPr>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7B3C24">
      <w:pPr>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7B3C24">
      <w:pPr>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7B3C24">
      <w:pPr>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7B3C24">
      <w:pPr>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7B3C24">
      <w:pPr>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Pr="00E5738C" w:rsidRDefault="003A5C0A" w:rsidP="007B3C24">
      <w:pPr>
        <w:jc w:val="both"/>
        <w:rPr>
          <w:sz w:val="24"/>
          <w:szCs w:val="24"/>
        </w:rPr>
      </w:pPr>
    </w:p>
    <w:p w:rsidR="003A5C0A" w:rsidRDefault="003A5C0A" w:rsidP="007B3C24">
      <w:pPr>
        <w:rPr>
          <w:sz w:val="24"/>
          <w:szCs w:val="24"/>
        </w:rPr>
      </w:pPr>
      <w:r w:rsidRPr="00620AA6">
        <w:rPr>
          <w:sz w:val="24"/>
          <w:szCs w:val="24"/>
        </w:rPr>
        <w:t xml:space="preserve">Участник процедуры закупки </w:t>
      </w:r>
    </w:p>
    <w:p w:rsidR="003A5C0A" w:rsidRPr="00620AA6" w:rsidRDefault="003A5C0A" w:rsidP="007B3C24">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7B3C24">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88"/>
    <w:bookmarkEnd w:id="89"/>
    <w:p w:rsidR="003A5C0A" w:rsidRDefault="003A5C0A" w:rsidP="007B3C24">
      <w:pPr>
        <w:jc w:val="right"/>
        <w:rPr>
          <w:szCs w:val="24"/>
        </w:rPr>
      </w:pPr>
    </w:p>
    <w:p w:rsidR="003A5C0A" w:rsidRDefault="003A5C0A" w:rsidP="007B3C24">
      <w:pPr>
        <w:jc w:val="center"/>
        <w:rPr>
          <w:b/>
          <w:bCs/>
          <w:szCs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3A5C0A" w:rsidRDefault="003A5C0A"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p>
    <w:p w:rsidR="000C7B49" w:rsidRDefault="000C7B49" w:rsidP="007B3C24">
      <w:pPr>
        <w:jc w:val="center"/>
        <w:rPr>
          <w:b/>
          <w:sz w:val="24"/>
        </w:rPr>
      </w:pPr>
      <w:bookmarkStart w:id="91" w:name="_GoBack"/>
      <w:bookmarkEnd w:id="91"/>
    </w:p>
    <w:p w:rsidR="000C7B49" w:rsidRPr="000C7B49" w:rsidRDefault="000C7B49" w:rsidP="000C7B49">
      <w:pPr>
        <w:jc w:val="right"/>
        <w:rPr>
          <w:b/>
          <w:sz w:val="24"/>
        </w:rPr>
      </w:pPr>
      <w:r w:rsidRPr="000C7B49">
        <w:rPr>
          <w:b/>
          <w:sz w:val="24"/>
        </w:rPr>
        <w:t>Приложение 1</w:t>
      </w:r>
    </w:p>
    <w:p w:rsidR="000C7B49" w:rsidRDefault="000C7B49" w:rsidP="000C7B49">
      <w:pPr>
        <w:jc w:val="right"/>
        <w:rPr>
          <w:b/>
          <w:sz w:val="24"/>
        </w:rPr>
      </w:pPr>
      <w:r w:rsidRPr="000C7B49">
        <w:rPr>
          <w:b/>
          <w:sz w:val="24"/>
        </w:rPr>
        <w:t>к котировочной заявке</w:t>
      </w:r>
    </w:p>
    <w:tbl>
      <w:tblPr>
        <w:tblpPr w:leftFromText="180" w:rightFromText="180" w:vertAnchor="text" w:horzAnchor="margin" w:tblpY="191"/>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992"/>
        <w:gridCol w:w="1134"/>
        <w:gridCol w:w="2268"/>
        <w:gridCol w:w="1559"/>
      </w:tblGrid>
      <w:tr w:rsidR="007B3C24" w:rsidTr="007B3C24">
        <w:tc>
          <w:tcPr>
            <w:tcW w:w="567"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 xml:space="preserve">№ </w:t>
            </w:r>
            <w:proofErr w:type="gramStart"/>
            <w:r>
              <w:rPr>
                <w:b/>
              </w:rPr>
              <w:t>п</w:t>
            </w:r>
            <w:proofErr w:type="gramEnd"/>
            <w:r>
              <w:rPr>
                <w:b/>
              </w:rPr>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Кол-во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autoSpaceDE w:val="0"/>
              <w:autoSpaceDN w:val="0"/>
              <w:adjustRightInd w:val="0"/>
              <w:jc w:val="center"/>
              <w:rPr>
                <w:b/>
              </w:rPr>
            </w:pPr>
            <w:r>
              <w:rPr>
                <w:b/>
              </w:rPr>
              <w:t>Цена за ед.</w:t>
            </w:r>
          </w:p>
          <w:p w:rsidR="007B3C24" w:rsidRDefault="007B3C24" w:rsidP="007B3C24">
            <w:pPr>
              <w:jc w:val="center"/>
              <w:rPr>
                <w:b/>
              </w:rPr>
            </w:pPr>
            <w:r>
              <w:rPr>
                <w:b/>
              </w:rPr>
              <w:t xml:space="preserve"> с учётом НДС,</w:t>
            </w:r>
          </w:p>
          <w:p w:rsidR="007B3C24" w:rsidRDefault="007B3C24" w:rsidP="007B3C24">
            <w:pPr>
              <w:jc w:val="center"/>
              <w:rPr>
                <w:b/>
              </w:rPr>
            </w:pPr>
            <w:r>
              <w:rPr>
                <w:b/>
              </w:rPr>
              <w:t>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3C24" w:rsidRDefault="007B3C24" w:rsidP="007B3C24">
            <w:pPr>
              <w:jc w:val="center"/>
              <w:rPr>
                <w:b/>
              </w:rPr>
            </w:pPr>
            <w:r>
              <w:rPr>
                <w:b/>
              </w:rPr>
              <w:t>Общая стоимость,</w:t>
            </w:r>
          </w:p>
          <w:p w:rsidR="007B3C24" w:rsidRDefault="007B3C24" w:rsidP="007B3C24">
            <w:pPr>
              <w:jc w:val="center"/>
              <w:rPr>
                <w:b/>
              </w:rPr>
            </w:pPr>
            <w:r>
              <w:rPr>
                <w:b/>
              </w:rPr>
              <w:t>руб.</w:t>
            </w:r>
          </w:p>
        </w:tc>
      </w:tr>
      <w:tr w:rsidR="007B3C24" w:rsidTr="007B3C24">
        <w:tc>
          <w:tcPr>
            <w:tcW w:w="567"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1</w:t>
            </w:r>
          </w:p>
        </w:tc>
        <w:tc>
          <w:tcPr>
            <w:tcW w:w="4111"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2</w:t>
            </w:r>
          </w:p>
        </w:tc>
        <w:tc>
          <w:tcPr>
            <w:tcW w:w="992"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4</w:t>
            </w:r>
          </w:p>
        </w:tc>
        <w:tc>
          <w:tcPr>
            <w:tcW w:w="2268"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5</w:t>
            </w:r>
          </w:p>
        </w:tc>
        <w:tc>
          <w:tcPr>
            <w:tcW w:w="1559" w:type="dxa"/>
            <w:tcBorders>
              <w:top w:val="single" w:sz="4" w:space="0" w:color="auto"/>
              <w:left w:val="single" w:sz="4" w:space="0" w:color="auto"/>
              <w:bottom w:val="single" w:sz="4" w:space="0" w:color="auto"/>
              <w:right w:val="single" w:sz="4" w:space="0" w:color="auto"/>
            </w:tcBorders>
            <w:hideMark/>
          </w:tcPr>
          <w:p w:rsidR="007B3C24" w:rsidRDefault="007B3C24" w:rsidP="007B3C24">
            <w:pPr>
              <w:autoSpaceDE w:val="0"/>
              <w:autoSpaceDN w:val="0"/>
              <w:adjustRightInd w:val="0"/>
              <w:jc w:val="center"/>
              <w:rPr>
                <w:b/>
              </w:rPr>
            </w:pPr>
            <w:r>
              <w:rPr>
                <w:b/>
              </w:rPr>
              <w:t>6</w:t>
            </w: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Pr="008A0A4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2A426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019BE"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019BE"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F37726"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r w:rsidR="007B3C24" w:rsidTr="007B3C24">
        <w:tc>
          <w:tcPr>
            <w:tcW w:w="567" w:type="dxa"/>
            <w:tcBorders>
              <w:top w:val="single" w:sz="4" w:space="0" w:color="auto"/>
              <w:left w:val="single" w:sz="4" w:space="0" w:color="auto"/>
              <w:bottom w:val="single" w:sz="4" w:space="0" w:color="auto"/>
              <w:right w:val="single" w:sz="4" w:space="0" w:color="auto"/>
            </w:tcBorders>
            <w:vAlign w:val="center"/>
          </w:tcPr>
          <w:p w:rsidR="007B3C24" w:rsidRDefault="007B3C24" w:rsidP="007B3C24">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B3C24" w:rsidRPr="003F650B" w:rsidRDefault="007B3C24" w:rsidP="007B3C24">
            <w:pPr>
              <w:pStyle w:val="ConsNonformat"/>
              <w:widowControl/>
              <w:jc w:val="both"/>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2268"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c>
          <w:tcPr>
            <w:tcW w:w="1559" w:type="dxa"/>
            <w:tcBorders>
              <w:top w:val="single" w:sz="4" w:space="0" w:color="auto"/>
              <w:left w:val="single" w:sz="4" w:space="0" w:color="auto"/>
              <w:bottom w:val="single" w:sz="4" w:space="0" w:color="auto"/>
              <w:right w:val="single" w:sz="4" w:space="0" w:color="auto"/>
            </w:tcBorders>
          </w:tcPr>
          <w:p w:rsidR="007B3C24" w:rsidRDefault="007B3C24" w:rsidP="007B3C24">
            <w:pPr>
              <w:autoSpaceDE w:val="0"/>
              <w:autoSpaceDN w:val="0"/>
              <w:adjustRightInd w:val="0"/>
              <w:jc w:val="center"/>
              <w:rPr>
                <w:b/>
              </w:rPr>
            </w:pPr>
          </w:p>
        </w:tc>
      </w:tr>
    </w:tbl>
    <w:p w:rsidR="000C7B49" w:rsidRDefault="000C7B49" w:rsidP="000C7B49">
      <w:pPr>
        <w:jc w:val="center"/>
        <w:rPr>
          <w:b/>
          <w:sz w:val="24"/>
        </w:rPr>
      </w:pPr>
    </w:p>
    <w:p w:rsidR="000C7B49" w:rsidRDefault="000C7B49" w:rsidP="000C7B49">
      <w:pPr>
        <w:jc w:val="center"/>
        <w:rPr>
          <w:b/>
          <w:sz w:val="24"/>
        </w:rPr>
      </w:pPr>
    </w:p>
    <w:p w:rsidR="000C7B49" w:rsidRDefault="000C7B49" w:rsidP="000C7B49">
      <w:pPr>
        <w:jc w:val="center"/>
        <w:rPr>
          <w:b/>
          <w:sz w:val="24"/>
        </w:rPr>
        <w:sectPr w:rsidR="000C7B49" w:rsidSect="007B3C24">
          <w:pgSz w:w="11906" w:h="16838"/>
          <w:pgMar w:top="1134" w:right="566" w:bottom="1134" w:left="993" w:header="720" w:footer="720" w:gutter="0"/>
          <w:cols w:space="708"/>
          <w:titlePg/>
          <w:docGrid w:linePitch="360"/>
        </w:sectPr>
      </w:pPr>
    </w:p>
    <w:bookmarkEnd w:id="71"/>
    <w:bookmarkEnd w:id="72"/>
    <w:bookmarkEnd w:id="73"/>
    <w:bookmarkEnd w:id="74"/>
    <w:bookmarkEnd w:id="75"/>
    <w:bookmarkEnd w:id="76"/>
    <w:bookmarkEnd w:id="77"/>
    <w:bookmarkEnd w:id="78"/>
    <w:bookmarkEnd w:id="79"/>
    <w:bookmarkEnd w:id="80"/>
    <w:bookmarkEnd w:id="81"/>
    <w:bookmarkEnd w:id="82"/>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223519" w:rsidRPr="00223519" w:rsidRDefault="00223519" w:rsidP="00223519"/>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0717BC" w:rsidRDefault="000717BC" w:rsidP="000C5F80">
      <w:pPr>
        <w:shd w:val="clear" w:color="auto" w:fill="FFFFFF"/>
        <w:ind w:left="125"/>
        <w:jc w:val="right"/>
        <w:rPr>
          <w:b/>
          <w:bCs/>
          <w:color w:val="000000"/>
          <w:spacing w:val="1"/>
          <w:sz w:val="24"/>
          <w:szCs w:val="24"/>
        </w:rPr>
      </w:pPr>
      <w:r>
        <w:rPr>
          <w:b/>
          <w:bCs/>
          <w:color w:val="000000"/>
          <w:spacing w:val="1"/>
          <w:sz w:val="24"/>
          <w:szCs w:val="24"/>
        </w:rPr>
        <w:br w:type="page"/>
      </w: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0C7B49" w:rsidRDefault="000C7B49" w:rsidP="000C7B49">
      <w:pPr>
        <w:shd w:val="clear" w:color="auto" w:fill="FFFFFF"/>
        <w:jc w:val="center"/>
        <w:rPr>
          <w:b/>
          <w:bCs/>
          <w:spacing w:val="-2"/>
          <w:sz w:val="22"/>
          <w:szCs w:val="22"/>
        </w:rPr>
      </w:pPr>
      <w:r>
        <w:rPr>
          <w:b/>
          <w:bCs/>
          <w:spacing w:val="-2"/>
          <w:sz w:val="22"/>
          <w:szCs w:val="22"/>
        </w:rPr>
        <w:t>Договор № ___</w:t>
      </w:r>
    </w:p>
    <w:p w:rsidR="000C7B49" w:rsidRDefault="000C7B49" w:rsidP="000C7B49">
      <w:pPr>
        <w:shd w:val="clear" w:color="auto" w:fill="FFFFFF"/>
        <w:ind w:left="3403"/>
        <w:jc w:val="both"/>
        <w:rPr>
          <w:sz w:val="22"/>
          <w:szCs w:val="22"/>
        </w:rPr>
      </w:pPr>
    </w:p>
    <w:p w:rsidR="000C7B49" w:rsidRDefault="000C7B49" w:rsidP="000C7B49">
      <w:pPr>
        <w:shd w:val="clear" w:color="auto" w:fill="FFFFFF"/>
        <w:tabs>
          <w:tab w:val="left" w:pos="7392"/>
          <w:tab w:val="left" w:leader="underscore" w:pos="9187"/>
        </w:tabs>
        <w:ind w:left="91"/>
        <w:rPr>
          <w:b/>
          <w:bCs/>
          <w:spacing w:val="-11"/>
          <w:w w:val="152"/>
          <w:sz w:val="22"/>
          <w:szCs w:val="22"/>
        </w:rPr>
      </w:pPr>
      <w:r>
        <w:rPr>
          <w:b/>
          <w:bCs/>
          <w:spacing w:val="-10"/>
          <w:sz w:val="22"/>
          <w:szCs w:val="22"/>
        </w:rPr>
        <w:t xml:space="preserve">г. Москва                                                                                                                               «______»________________ </w:t>
      </w:r>
      <w:r>
        <w:rPr>
          <w:b/>
          <w:bCs/>
          <w:spacing w:val="-9"/>
          <w:sz w:val="22"/>
          <w:szCs w:val="22"/>
        </w:rPr>
        <w:t>2013г.</w:t>
      </w:r>
      <w:r>
        <w:rPr>
          <w:b/>
          <w:bCs/>
          <w:spacing w:val="-11"/>
          <w:w w:val="152"/>
          <w:sz w:val="22"/>
          <w:szCs w:val="22"/>
        </w:rPr>
        <w:t xml:space="preserve"> </w:t>
      </w:r>
    </w:p>
    <w:p w:rsidR="000C7B49" w:rsidRDefault="000C7B49" w:rsidP="000C7B49">
      <w:pPr>
        <w:shd w:val="clear" w:color="auto" w:fill="FFFFFF"/>
        <w:tabs>
          <w:tab w:val="left" w:pos="7392"/>
          <w:tab w:val="left" w:leader="underscore" w:pos="9187"/>
        </w:tabs>
        <w:ind w:left="91"/>
        <w:jc w:val="both"/>
        <w:rPr>
          <w:sz w:val="22"/>
          <w:szCs w:val="22"/>
        </w:rPr>
      </w:pPr>
      <w:r>
        <w:rPr>
          <w:b/>
          <w:bCs/>
          <w:spacing w:val="-11"/>
          <w:w w:val="152"/>
          <w:sz w:val="22"/>
          <w:szCs w:val="22"/>
        </w:rPr>
        <w:t xml:space="preserve">   </w:t>
      </w:r>
    </w:p>
    <w:p w:rsidR="000C7B49" w:rsidRDefault="000C7B49" w:rsidP="000C7B49">
      <w:pPr>
        <w:shd w:val="clear" w:color="auto" w:fill="FFFFFF"/>
        <w:tabs>
          <w:tab w:val="left" w:pos="1368"/>
        </w:tabs>
        <w:ind w:firstLine="709"/>
        <w:jc w:val="both"/>
        <w:rPr>
          <w:sz w:val="22"/>
          <w:szCs w:val="22"/>
        </w:rPr>
      </w:pPr>
      <w:r>
        <w:rPr>
          <w:b/>
          <w:bCs/>
          <w:sz w:val="22"/>
          <w:szCs w:val="22"/>
        </w:rPr>
        <w:t xml:space="preserve">____________________________, </w:t>
      </w:r>
      <w:r>
        <w:rPr>
          <w:sz w:val="22"/>
          <w:szCs w:val="22"/>
        </w:rPr>
        <w:t xml:space="preserve">именуемое в дальнейшем "Продавец", в лице </w:t>
      </w:r>
      <w:r>
        <w:rPr>
          <w:spacing w:val="-3"/>
          <w:sz w:val="22"/>
          <w:szCs w:val="22"/>
        </w:rPr>
        <w:t xml:space="preserve">__________________________, действующего на основании Устава, с одной </w:t>
      </w:r>
      <w:r>
        <w:rPr>
          <w:sz w:val="22"/>
          <w:szCs w:val="22"/>
        </w:rPr>
        <w:t xml:space="preserve">стороны, </w:t>
      </w:r>
      <w:r>
        <w:rPr>
          <w:sz w:val="22"/>
          <w:szCs w:val="22"/>
        </w:rPr>
        <w:br/>
        <w:t xml:space="preserve">и </w:t>
      </w:r>
      <w:r w:rsidRPr="000C7B49">
        <w:rPr>
          <w:b/>
          <w:sz w:val="22"/>
          <w:szCs w:val="22"/>
        </w:rPr>
        <w:t>Автономная некоммерческая организация «Агентство стратегических инициатив по продвижению новых проектов»</w:t>
      </w:r>
      <w:r w:rsidRPr="000C7B49">
        <w:rPr>
          <w:sz w:val="22"/>
          <w:szCs w:val="22"/>
        </w:rPr>
        <w:t xml:space="preserve">, именуемое в дальнейшем «Покупатель», в </w:t>
      </w:r>
      <w:r w:rsidR="00F16289">
        <w:rPr>
          <w:sz w:val="22"/>
          <w:szCs w:val="22"/>
        </w:rPr>
        <w:t>лице Генерального директора Никитина Андрея Сергеевича</w:t>
      </w:r>
      <w:r w:rsidRPr="000C7B49">
        <w:rPr>
          <w:sz w:val="22"/>
          <w:szCs w:val="22"/>
        </w:rPr>
        <w:t xml:space="preserve">, действующего на основании </w:t>
      </w:r>
      <w:r w:rsidR="00F16289">
        <w:rPr>
          <w:sz w:val="22"/>
          <w:szCs w:val="22"/>
        </w:rPr>
        <w:t xml:space="preserve">Устава, </w:t>
      </w:r>
      <w:r>
        <w:rPr>
          <w:spacing w:val="3"/>
          <w:sz w:val="22"/>
          <w:szCs w:val="22"/>
        </w:rPr>
        <w:t xml:space="preserve">с другой стороны, заключили настоящий Договор о </w:t>
      </w:r>
      <w:r>
        <w:rPr>
          <w:spacing w:val="-8"/>
          <w:sz w:val="22"/>
          <w:szCs w:val="22"/>
        </w:rPr>
        <w:t>нижеследующем:</w:t>
      </w:r>
    </w:p>
    <w:p w:rsidR="000C7B49" w:rsidRDefault="000C7B49" w:rsidP="000C7B49">
      <w:pPr>
        <w:shd w:val="clear" w:color="auto" w:fill="FFFFFF"/>
        <w:rPr>
          <w:b/>
          <w:bCs/>
          <w:spacing w:val="-7"/>
          <w:sz w:val="22"/>
          <w:szCs w:val="22"/>
        </w:rPr>
      </w:pPr>
    </w:p>
    <w:p w:rsidR="000C7B49" w:rsidRDefault="000C7B49" w:rsidP="000C7B49">
      <w:pPr>
        <w:shd w:val="clear" w:color="auto" w:fill="FFFFFF"/>
        <w:ind w:left="6"/>
        <w:jc w:val="center"/>
        <w:rPr>
          <w:sz w:val="22"/>
          <w:szCs w:val="22"/>
        </w:rPr>
      </w:pPr>
      <w:r>
        <w:rPr>
          <w:b/>
          <w:bCs/>
          <w:spacing w:val="-7"/>
          <w:sz w:val="22"/>
          <w:szCs w:val="22"/>
        </w:rPr>
        <w:t>1. Предмет Договора</w:t>
      </w:r>
    </w:p>
    <w:p w:rsidR="000C7B49" w:rsidRDefault="000C7B49" w:rsidP="000C7B49">
      <w:pPr>
        <w:ind w:firstLine="709"/>
        <w:jc w:val="both"/>
        <w:rPr>
          <w:sz w:val="22"/>
          <w:szCs w:val="22"/>
        </w:rPr>
      </w:pPr>
      <w:r>
        <w:rPr>
          <w:sz w:val="22"/>
          <w:szCs w:val="22"/>
        </w:rPr>
        <w:t xml:space="preserve">1.1. Продавец обязуется передать в собственность Покупателю мебель (далее – Товар), а Покупатель обязуется принять данный Товар и оплатить его в порядке и в сроки, установленные </w:t>
      </w:r>
      <w:r>
        <w:rPr>
          <w:spacing w:val="-6"/>
          <w:sz w:val="22"/>
          <w:szCs w:val="22"/>
        </w:rPr>
        <w:t>настоящим Договором</w:t>
      </w:r>
      <w:r>
        <w:rPr>
          <w:sz w:val="22"/>
          <w:szCs w:val="22"/>
        </w:rPr>
        <w:t xml:space="preserve">. </w:t>
      </w:r>
    </w:p>
    <w:p w:rsidR="000C7B49" w:rsidRDefault="000C7B49" w:rsidP="000C7B49">
      <w:pPr>
        <w:ind w:firstLine="709"/>
        <w:jc w:val="both"/>
        <w:rPr>
          <w:b/>
          <w:bCs/>
          <w:sz w:val="22"/>
          <w:szCs w:val="22"/>
        </w:rPr>
      </w:pPr>
      <w:r>
        <w:rPr>
          <w:sz w:val="22"/>
          <w:szCs w:val="22"/>
        </w:rPr>
        <w:t>Ассортимент, количество и иные характеристики Товара определены в Спецификации (Приложение № 1 к настоящему Договору). Каждая единица Товара подлежит передаче Покупателю в индивидуальной упаковке.</w:t>
      </w:r>
    </w:p>
    <w:p w:rsidR="000C7B49" w:rsidRDefault="000C7B49" w:rsidP="000C7B49">
      <w:pPr>
        <w:shd w:val="clear" w:color="auto" w:fill="FFFFFF"/>
        <w:ind w:firstLine="709"/>
        <w:jc w:val="both"/>
        <w:rPr>
          <w:spacing w:val="-6"/>
          <w:sz w:val="22"/>
          <w:szCs w:val="22"/>
        </w:rPr>
      </w:pPr>
      <w:r>
        <w:rPr>
          <w:spacing w:val="3"/>
          <w:sz w:val="22"/>
          <w:szCs w:val="22"/>
        </w:rPr>
        <w:t xml:space="preserve">1.2. На момент передачи Покупателю Товара Продавец гарантирует, что Товар </w:t>
      </w:r>
      <w:r>
        <w:rPr>
          <w:spacing w:val="1"/>
          <w:sz w:val="22"/>
          <w:szCs w:val="22"/>
        </w:rPr>
        <w:t>принадлежит Продавцу на праве собственности, не заложен, не арестован и свободен от прав третьих лиц</w:t>
      </w:r>
      <w:r>
        <w:rPr>
          <w:spacing w:val="-6"/>
          <w:sz w:val="22"/>
          <w:szCs w:val="22"/>
        </w:rPr>
        <w:t>.</w:t>
      </w:r>
    </w:p>
    <w:p w:rsidR="000C7B49" w:rsidRDefault="000C7B49" w:rsidP="000C7B49">
      <w:pPr>
        <w:shd w:val="clear" w:color="auto" w:fill="FFFFFF"/>
        <w:ind w:right="34"/>
        <w:jc w:val="center"/>
        <w:rPr>
          <w:b/>
          <w:bCs/>
          <w:spacing w:val="-6"/>
          <w:sz w:val="22"/>
          <w:szCs w:val="22"/>
        </w:rPr>
      </w:pPr>
    </w:p>
    <w:p w:rsidR="000C7B49" w:rsidRDefault="000C7B49" w:rsidP="000C7B49">
      <w:pPr>
        <w:shd w:val="clear" w:color="auto" w:fill="FFFFFF"/>
        <w:ind w:right="34"/>
        <w:jc w:val="center"/>
        <w:rPr>
          <w:sz w:val="22"/>
          <w:szCs w:val="22"/>
        </w:rPr>
      </w:pPr>
      <w:r>
        <w:rPr>
          <w:b/>
          <w:bCs/>
          <w:spacing w:val="-6"/>
          <w:sz w:val="22"/>
          <w:szCs w:val="22"/>
        </w:rPr>
        <w:t>2. Цена Товара и порядок расчетов</w:t>
      </w:r>
    </w:p>
    <w:p w:rsidR="000C7B49" w:rsidRDefault="000C7B49" w:rsidP="000C7B49">
      <w:pPr>
        <w:ind w:firstLine="709"/>
        <w:jc w:val="both"/>
        <w:rPr>
          <w:sz w:val="22"/>
          <w:szCs w:val="22"/>
        </w:rPr>
      </w:pPr>
      <w:r>
        <w:rPr>
          <w:spacing w:val="-3"/>
          <w:sz w:val="22"/>
          <w:szCs w:val="22"/>
        </w:rPr>
        <w:t>2.1</w:t>
      </w:r>
      <w:r>
        <w:rPr>
          <w:sz w:val="22"/>
          <w:szCs w:val="22"/>
        </w:rPr>
        <w:t>. Общая стоимость Товара составляет</w:t>
      </w:r>
      <w:proofErr w:type="gramStart"/>
      <w:r>
        <w:rPr>
          <w:sz w:val="22"/>
          <w:szCs w:val="22"/>
        </w:rPr>
        <w:t xml:space="preserve"> … (….) </w:t>
      </w:r>
      <w:proofErr w:type="gramEnd"/>
      <w:r>
        <w:rPr>
          <w:sz w:val="22"/>
          <w:szCs w:val="22"/>
        </w:rPr>
        <w:t>рублей 00 копеек, включая НДС 18% - …(….) рубля …. копеек. Стоимость единицы Товара указывается в Приложении № 1 к настоящему Договору.</w:t>
      </w:r>
    </w:p>
    <w:p w:rsidR="000C7B49" w:rsidRDefault="000C7B49" w:rsidP="000C7B49">
      <w:pPr>
        <w:ind w:firstLine="709"/>
        <w:jc w:val="both"/>
        <w:rPr>
          <w:sz w:val="22"/>
          <w:szCs w:val="22"/>
        </w:rPr>
      </w:pPr>
      <w:r>
        <w:rPr>
          <w:sz w:val="22"/>
          <w:szCs w:val="22"/>
        </w:rPr>
        <w:t xml:space="preserve">Цена  включает в себя все виды налогов и сборов и других обязательных платежей, расходы Продавца на упаковку Товара и его доставку Покупателю (в том числе погрузку-разгрузку, подъем, сборку Товара). </w:t>
      </w:r>
    </w:p>
    <w:p w:rsidR="000C7B49" w:rsidRDefault="000C7B49" w:rsidP="000C7B49">
      <w:pPr>
        <w:ind w:firstLine="709"/>
        <w:jc w:val="both"/>
        <w:rPr>
          <w:sz w:val="22"/>
          <w:szCs w:val="22"/>
        </w:rPr>
      </w:pPr>
      <w:r>
        <w:rPr>
          <w:sz w:val="22"/>
          <w:szCs w:val="22"/>
        </w:rPr>
        <w:t xml:space="preserve">2.2. Стороны определили следующий порядок оплаты Товара Покупателем: </w:t>
      </w:r>
    </w:p>
    <w:p w:rsidR="000C7B49" w:rsidRDefault="000C7B49" w:rsidP="000C7B49">
      <w:pPr>
        <w:ind w:firstLine="709"/>
        <w:jc w:val="both"/>
        <w:rPr>
          <w:sz w:val="22"/>
          <w:szCs w:val="22"/>
        </w:rPr>
      </w:pPr>
      <w:r>
        <w:rPr>
          <w:sz w:val="22"/>
          <w:szCs w:val="22"/>
        </w:rPr>
        <w:t xml:space="preserve">2.2.1 авансовый платеж 100 (Сто) % от общей стоимости Товара производится в течение </w:t>
      </w:r>
      <w:r>
        <w:rPr>
          <w:sz w:val="22"/>
          <w:szCs w:val="22"/>
        </w:rPr>
        <w:br/>
        <w:t>10 (Десяти) банковских дней после подписания Договора, но не ранее получения Покупателе</w:t>
      </w:r>
      <w:r w:rsidR="00CF646A">
        <w:rPr>
          <w:sz w:val="22"/>
          <w:szCs w:val="22"/>
        </w:rPr>
        <w:t>м выставленного Продавцом счета.</w:t>
      </w:r>
    </w:p>
    <w:p w:rsidR="000C7B49" w:rsidRDefault="000C7B49" w:rsidP="000C7B49">
      <w:pPr>
        <w:ind w:firstLine="709"/>
        <w:jc w:val="both"/>
        <w:rPr>
          <w:sz w:val="22"/>
          <w:szCs w:val="22"/>
        </w:rPr>
      </w:pPr>
      <w:r>
        <w:rPr>
          <w:sz w:val="22"/>
          <w:szCs w:val="22"/>
        </w:rPr>
        <w:t xml:space="preserve">Все расчеты в рамках настоящего Договора осуществляются в рублях РФ в безналичной форме путем перечисления денежных средств на расчетный счет Продавца. </w:t>
      </w:r>
    </w:p>
    <w:p w:rsidR="000C7B49" w:rsidRDefault="00183850" w:rsidP="000C7B49">
      <w:pPr>
        <w:ind w:firstLine="709"/>
        <w:jc w:val="both"/>
        <w:rPr>
          <w:sz w:val="22"/>
          <w:szCs w:val="22"/>
        </w:rPr>
      </w:pPr>
      <w:r>
        <w:rPr>
          <w:sz w:val="22"/>
          <w:szCs w:val="22"/>
        </w:rPr>
        <w:t>2.3</w:t>
      </w:r>
      <w:r w:rsidR="000C7B49">
        <w:rPr>
          <w:sz w:val="22"/>
          <w:szCs w:val="22"/>
        </w:rPr>
        <w:t>. Моментом оплаты будет считаться дата списания денежных сре</w:t>
      </w:r>
      <w:proofErr w:type="gramStart"/>
      <w:r w:rsidR="000C7B49">
        <w:rPr>
          <w:sz w:val="22"/>
          <w:szCs w:val="22"/>
        </w:rPr>
        <w:t>дств с р</w:t>
      </w:r>
      <w:proofErr w:type="gramEnd"/>
      <w:r w:rsidR="000C7B49">
        <w:rPr>
          <w:sz w:val="22"/>
          <w:szCs w:val="22"/>
        </w:rPr>
        <w:t>асчетного счета Покупателя.</w:t>
      </w:r>
    </w:p>
    <w:p w:rsidR="000C7B49" w:rsidRDefault="000C7B49" w:rsidP="000C7B49">
      <w:pPr>
        <w:shd w:val="clear" w:color="auto" w:fill="FFFFFF"/>
        <w:ind w:left="38" w:right="120" w:firstLine="562"/>
        <w:jc w:val="center"/>
        <w:rPr>
          <w:b/>
          <w:bCs/>
          <w:spacing w:val="-5"/>
          <w:sz w:val="22"/>
          <w:szCs w:val="22"/>
        </w:rPr>
      </w:pPr>
    </w:p>
    <w:p w:rsidR="000C7B49" w:rsidRDefault="000C7B49" w:rsidP="000C7B49">
      <w:pPr>
        <w:shd w:val="clear" w:color="auto" w:fill="FFFFFF"/>
        <w:ind w:right="120"/>
        <w:jc w:val="center"/>
        <w:rPr>
          <w:sz w:val="22"/>
          <w:szCs w:val="22"/>
        </w:rPr>
      </w:pPr>
      <w:r>
        <w:rPr>
          <w:b/>
          <w:bCs/>
          <w:spacing w:val="-5"/>
          <w:sz w:val="22"/>
          <w:szCs w:val="22"/>
        </w:rPr>
        <w:t>3. Права и обязанности Сторон</w:t>
      </w:r>
    </w:p>
    <w:p w:rsidR="000C7B49" w:rsidRDefault="000C7B49" w:rsidP="000C7B49">
      <w:pPr>
        <w:shd w:val="clear" w:color="auto" w:fill="FFFFFF"/>
        <w:ind w:firstLine="709"/>
        <w:jc w:val="both"/>
        <w:rPr>
          <w:spacing w:val="-3"/>
          <w:sz w:val="22"/>
          <w:szCs w:val="22"/>
        </w:rPr>
      </w:pPr>
      <w:r>
        <w:rPr>
          <w:spacing w:val="-3"/>
          <w:sz w:val="22"/>
          <w:szCs w:val="22"/>
        </w:rPr>
        <w:t>3.1. Продавец обязан:</w:t>
      </w:r>
    </w:p>
    <w:p w:rsidR="000C7B49" w:rsidRDefault="000C7B49" w:rsidP="000C7B49">
      <w:pPr>
        <w:shd w:val="clear" w:color="auto" w:fill="FFFFFF"/>
        <w:ind w:firstLine="709"/>
        <w:jc w:val="both"/>
        <w:rPr>
          <w:spacing w:val="-3"/>
          <w:sz w:val="22"/>
          <w:szCs w:val="22"/>
        </w:rPr>
      </w:pPr>
      <w:r>
        <w:rPr>
          <w:spacing w:val="-3"/>
          <w:sz w:val="22"/>
          <w:szCs w:val="22"/>
        </w:rPr>
        <w:t>3.1.1. Изготовить Товар в соответствии с образцом, переданным Покупателем, и отгрузить Товар Покупателю не позднее</w:t>
      </w:r>
      <w:proofErr w:type="gramStart"/>
      <w:r>
        <w:rPr>
          <w:spacing w:val="-4"/>
          <w:sz w:val="22"/>
          <w:szCs w:val="22"/>
        </w:rPr>
        <w:t xml:space="preserve"> </w:t>
      </w:r>
      <w:r w:rsidR="00183850">
        <w:rPr>
          <w:spacing w:val="-4"/>
          <w:sz w:val="22"/>
          <w:szCs w:val="22"/>
        </w:rPr>
        <w:t xml:space="preserve">       </w:t>
      </w:r>
      <w:r>
        <w:rPr>
          <w:spacing w:val="-4"/>
          <w:sz w:val="22"/>
          <w:szCs w:val="22"/>
        </w:rPr>
        <w:t xml:space="preserve"> (</w:t>
      </w:r>
      <w:r w:rsidR="00183850">
        <w:rPr>
          <w:spacing w:val="-4"/>
          <w:sz w:val="22"/>
          <w:szCs w:val="22"/>
        </w:rPr>
        <w:t xml:space="preserve">      </w:t>
      </w:r>
      <w:r>
        <w:rPr>
          <w:spacing w:val="-4"/>
          <w:sz w:val="22"/>
          <w:szCs w:val="22"/>
        </w:rPr>
        <w:t xml:space="preserve">) </w:t>
      </w:r>
      <w:proofErr w:type="gramEnd"/>
      <w:r>
        <w:rPr>
          <w:spacing w:val="-4"/>
          <w:sz w:val="22"/>
          <w:szCs w:val="22"/>
        </w:rPr>
        <w:t>рабочих дней с момента получения Продавцом предоплаты в соответствии с пунктом 2.2.1 настоящего Договора</w:t>
      </w:r>
      <w:r>
        <w:rPr>
          <w:spacing w:val="-3"/>
          <w:sz w:val="22"/>
          <w:szCs w:val="22"/>
        </w:rPr>
        <w:t>.</w:t>
      </w:r>
    </w:p>
    <w:p w:rsidR="000C7B49" w:rsidRDefault="000C7B49" w:rsidP="000C7B49">
      <w:pPr>
        <w:shd w:val="clear" w:color="auto" w:fill="FFFFFF"/>
        <w:ind w:firstLine="709"/>
        <w:jc w:val="both"/>
        <w:rPr>
          <w:spacing w:val="-3"/>
          <w:sz w:val="22"/>
          <w:szCs w:val="22"/>
        </w:rPr>
      </w:pPr>
      <w:r>
        <w:rPr>
          <w:spacing w:val="-3"/>
          <w:sz w:val="22"/>
          <w:szCs w:val="22"/>
        </w:rPr>
        <w:t>3.1.2. Своевременно выставить счет на оплату Товара в адрес Покупателя.</w:t>
      </w:r>
    </w:p>
    <w:p w:rsidR="000C7B49" w:rsidRDefault="000C7B49" w:rsidP="000C7B49">
      <w:pPr>
        <w:pStyle w:val="afff7"/>
        <w:numPr>
          <w:ilvl w:val="1"/>
          <w:numId w:val="26"/>
        </w:numPr>
        <w:tabs>
          <w:tab w:val="left" w:pos="426"/>
        </w:tabs>
        <w:ind w:left="0" w:firstLine="709"/>
        <w:jc w:val="both"/>
        <w:outlineLvl w:val="0"/>
        <w:rPr>
          <w:color w:val="000000"/>
          <w:sz w:val="22"/>
          <w:szCs w:val="22"/>
          <w:lang w:eastAsia="ar-SA"/>
        </w:rPr>
      </w:pPr>
      <w:r>
        <w:rPr>
          <w:color w:val="000000"/>
          <w:sz w:val="22"/>
          <w:szCs w:val="22"/>
          <w:lang w:eastAsia="ar-SA"/>
        </w:rPr>
        <w:t>Продавец вправе:</w:t>
      </w:r>
    </w:p>
    <w:p w:rsidR="000C7B49" w:rsidRDefault="000C7B49" w:rsidP="000C7B49">
      <w:pPr>
        <w:pStyle w:val="afff7"/>
        <w:numPr>
          <w:ilvl w:val="2"/>
          <w:numId w:val="26"/>
        </w:numPr>
        <w:tabs>
          <w:tab w:val="left" w:pos="426"/>
        </w:tabs>
        <w:ind w:left="0" w:firstLine="709"/>
        <w:jc w:val="both"/>
        <w:outlineLvl w:val="0"/>
        <w:rPr>
          <w:color w:val="000000"/>
          <w:sz w:val="22"/>
          <w:szCs w:val="22"/>
          <w:lang w:eastAsia="ar-SA"/>
        </w:rPr>
      </w:pPr>
      <w:r>
        <w:rPr>
          <w:color w:val="000000"/>
          <w:sz w:val="22"/>
          <w:szCs w:val="22"/>
          <w:lang w:eastAsia="ar-SA"/>
        </w:rPr>
        <w:t>Запрашивать у Покупателя дополнительную информацию для выполнения своих обязательств по настоящему Договору.</w:t>
      </w:r>
    </w:p>
    <w:p w:rsidR="000C7B49" w:rsidRDefault="000C7B49" w:rsidP="000C7B49">
      <w:pPr>
        <w:shd w:val="clear" w:color="auto" w:fill="FFFFFF"/>
        <w:ind w:firstLine="709"/>
        <w:jc w:val="both"/>
        <w:rPr>
          <w:sz w:val="22"/>
          <w:szCs w:val="22"/>
        </w:rPr>
      </w:pPr>
      <w:r>
        <w:rPr>
          <w:spacing w:val="-5"/>
          <w:sz w:val="22"/>
          <w:szCs w:val="22"/>
        </w:rPr>
        <w:t>3.3. Покупатель обязан:</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6"/>
          <w:sz w:val="22"/>
          <w:szCs w:val="22"/>
        </w:rPr>
        <w:t xml:space="preserve">Осуществить при приемке проверку Товара по количеству и ассортименту, </w:t>
      </w:r>
      <w:r>
        <w:rPr>
          <w:spacing w:val="-4"/>
          <w:sz w:val="22"/>
          <w:szCs w:val="22"/>
        </w:rPr>
        <w:t xml:space="preserve">подписать соответствующие документы и передать один экземпляр товарной накладной </w:t>
      </w:r>
      <w:r>
        <w:rPr>
          <w:spacing w:val="-5"/>
          <w:sz w:val="22"/>
          <w:szCs w:val="22"/>
        </w:rPr>
        <w:t>Продавцу.</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5"/>
          <w:sz w:val="22"/>
          <w:szCs w:val="22"/>
        </w:rPr>
        <w:t>Сообщить Продавцу о замеченных при приемке Товара недостатках в течение 10 (десяти) рабочих дней после приемки Товара путем составления соответствующего акта о недостатках Товара.</w:t>
      </w:r>
    </w:p>
    <w:p w:rsidR="000C7B49" w:rsidRDefault="000C7B49" w:rsidP="000C7B49">
      <w:pPr>
        <w:pStyle w:val="afff5"/>
        <w:widowControl w:val="0"/>
        <w:numPr>
          <w:ilvl w:val="2"/>
          <w:numId w:val="27"/>
        </w:numPr>
        <w:shd w:val="clear" w:color="auto" w:fill="FFFFFF"/>
        <w:tabs>
          <w:tab w:val="left" w:pos="1210"/>
        </w:tabs>
        <w:autoSpaceDE w:val="0"/>
        <w:autoSpaceDN w:val="0"/>
        <w:adjustRightInd w:val="0"/>
        <w:ind w:left="0" w:firstLine="709"/>
        <w:jc w:val="both"/>
        <w:rPr>
          <w:spacing w:val="-9"/>
          <w:sz w:val="22"/>
          <w:szCs w:val="22"/>
        </w:rPr>
      </w:pPr>
      <w:r>
        <w:rPr>
          <w:spacing w:val="-5"/>
          <w:sz w:val="22"/>
          <w:szCs w:val="22"/>
        </w:rPr>
        <w:t xml:space="preserve">Своевременно </w:t>
      </w:r>
      <w:proofErr w:type="gramStart"/>
      <w:r>
        <w:rPr>
          <w:spacing w:val="-5"/>
          <w:sz w:val="22"/>
          <w:szCs w:val="22"/>
        </w:rPr>
        <w:t>оплатить стоимость Товара</w:t>
      </w:r>
      <w:proofErr w:type="gramEnd"/>
      <w:r>
        <w:rPr>
          <w:spacing w:val="-5"/>
          <w:sz w:val="22"/>
          <w:szCs w:val="22"/>
        </w:rPr>
        <w:t xml:space="preserve"> в соответствии с условиями настоящего Договора.</w:t>
      </w:r>
    </w:p>
    <w:p w:rsidR="000C7B49" w:rsidRDefault="000C7B49" w:rsidP="000C7B49">
      <w:pPr>
        <w:pStyle w:val="afff7"/>
        <w:numPr>
          <w:ilvl w:val="1"/>
          <w:numId w:val="27"/>
        </w:numPr>
        <w:tabs>
          <w:tab w:val="left" w:pos="480"/>
        </w:tabs>
        <w:ind w:left="0" w:firstLine="709"/>
        <w:jc w:val="both"/>
        <w:outlineLvl w:val="0"/>
        <w:rPr>
          <w:color w:val="000000"/>
          <w:sz w:val="22"/>
          <w:szCs w:val="22"/>
          <w:lang w:eastAsia="ar-SA"/>
        </w:rPr>
      </w:pPr>
      <w:r>
        <w:rPr>
          <w:color w:val="000000"/>
          <w:sz w:val="22"/>
          <w:szCs w:val="22"/>
          <w:lang w:eastAsia="ar-SA"/>
        </w:rPr>
        <w:t>Покупатель вправе:</w:t>
      </w:r>
    </w:p>
    <w:p w:rsidR="000C7B49" w:rsidRDefault="000C7B49" w:rsidP="000C7B49">
      <w:pPr>
        <w:pStyle w:val="afff7"/>
        <w:numPr>
          <w:ilvl w:val="2"/>
          <w:numId w:val="27"/>
        </w:numPr>
        <w:tabs>
          <w:tab w:val="left" w:pos="960"/>
        </w:tabs>
        <w:ind w:left="0" w:firstLine="709"/>
        <w:jc w:val="both"/>
        <w:outlineLvl w:val="0"/>
        <w:rPr>
          <w:color w:val="000000"/>
          <w:sz w:val="22"/>
          <w:szCs w:val="22"/>
          <w:lang w:eastAsia="ar-SA"/>
        </w:rPr>
      </w:pPr>
      <w:r>
        <w:rPr>
          <w:color w:val="000000"/>
          <w:sz w:val="22"/>
          <w:szCs w:val="22"/>
          <w:lang w:eastAsia="ar-SA"/>
        </w:rPr>
        <w:t>Требовать от Продавца надлежащего исполнения обязательств по настоящему Договору.</w:t>
      </w:r>
    </w:p>
    <w:p w:rsidR="000C7B49" w:rsidRDefault="000C7B49" w:rsidP="000C7B49">
      <w:pPr>
        <w:pStyle w:val="afff7"/>
        <w:numPr>
          <w:ilvl w:val="2"/>
          <w:numId w:val="27"/>
        </w:numPr>
        <w:tabs>
          <w:tab w:val="left" w:pos="960"/>
        </w:tabs>
        <w:ind w:left="0" w:firstLine="709"/>
        <w:jc w:val="both"/>
        <w:outlineLvl w:val="0"/>
        <w:rPr>
          <w:color w:val="000000"/>
          <w:sz w:val="22"/>
          <w:szCs w:val="22"/>
          <w:lang w:eastAsia="ar-SA"/>
        </w:rPr>
      </w:pPr>
      <w:r>
        <w:rPr>
          <w:color w:val="000000"/>
          <w:sz w:val="22"/>
          <w:szCs w:val="22"/>
          <w:lang w:eastAsia="ar-SA"/>
        </w:rPr>
        <w:t>Запрашивать у Продавца информацию о ходе выполнения им своих обязательств по Договору.</w:t>
      </w:r>
    </w:p>
    <w:p w:rsidR="000C7B49" w:rsidRDefault="000C7B49" w:rsidP="000C7B49">
      <w:pPr>
        <w:shd w:val="clear" w:color="auto" w:fill="FFFFFF"/>
        <w:ind w:right="-1"/>
        <w:rPr>
          <w:b/>
          <w:bCs/>
          <w:spacing w:val="-12"/>
          <w:sz w:val="22"/>
          <w:szCs w:val="22"/>
        </w:rPr>
      </w:pPr>
    </w:p>
    <w:p w:rsidR="000C7B49" w:rsidRDefault="000C7B49" w:rsidP="000C7B49">
      <w:pPr>
        <w:shd w:val="clear" w:color="auto" w:fill="FFFFFF"/>
        <w:ind w:right="-1"/>
        <w:jc w:val="center"/>
        <w:rPr>
          <w:b/>
          <w:bCs/>
          <w:spacing w:val="-8"/>
          <w:sz w:val="22"/>
          <w:szCs w:val="22"/>
        </w:rPr>
      </w:pPr>
      <w:r>
        <w:rPr>
          <w:b/>
          <w:bCs/>
          <w:spacing w:val="-12"/>
          <w:sz w:val="22"/>
          <w:szCs w:val="22"/>
        </w:rPr>
        <w:t>4.</w:t>
      </w:r>
      <w:r>
        <w:rPr>
          <w:b/>
          <w:bCs/>
          <w:sz w:val="22"/>
          <w:szCs w:val="22"/>
        </w:rPr>
        <w:t xml:space="preserve"> </w:t>
      </w:r>
      <w:r>
        <w:rPr>
          <w:b/>
          <w:bCs/>
          <w:spacing w:val="-8"/>
          <w:sz w:val="22"/>
          <w:szCs w:val="22"/>
        </w:rPr>
        <w:t>Порядок отгрузки</w:t>
      </w:r>
    </w:p>
    <w:p w:rsidR="000C7B49" w:rsidRDefault="000C7B49" w:rsidP="000C7B49">
      <w:pPr>
        <w:shd w:val="clear" w:color="auto" w:fill="FFFFFF"/>
        <w:ind w:firstLine="709"/>
        <w:jc w:val="both"/>
        <w:rPr>
          <w:sz w:val="22"/>
          <w:szCs w:val="22"/>
        </w:rPr>
      </w:pPr>
      <w:r>
        <w:rPr>
          <w:spacing w:val="-3"/>
          <w:sz w:val="22"/>
          <w:szCs w:val="22"/>
        </w:rPr>
        <w:t xml:space="preserve">4.1. </w:t>
      </w:r>
      <w:r>
        <w:rPr>
          <w:sz w:val="22"/>
          <w:szCs w:val="22"/>
        </w:rPr>
        <w:t xml:space="preserve">Продавец осуществляет доставку Товара своими силами и за свой счет по адресу Покупателя, указанному в настоящем Договоре, в срок, указанный в пункте 3.1.1 настоящего Договора. </w:t>
      </w:r>
    </w:p>
    <w:p w:rsidR="000C7B49" w:rsidRDefault="000C7B49" w:rsidP="000C7B49">
      <w:pPr>
        <w:shd w:val="clear" w:color="auto" w:fill="FFFFFF"/>
        <w:ind w:firstLine="709"/>
        <w:jc w:val="both"/>
        <w:rPr>
          <w:spacing w:val="-4"/>
          <w:sz w:val="22"/>
          <w:szCs w:val="22"/>
        </w:rPr>
      </w:pPr>
      <w:r>
        <w:rPr>
          <w:spacing w:val="-4"/>
          <w:sz w:val="22"/>
          <w:szCs w:val="22"/>
        </w:rPr>
        <w:t xml:space="preserve">Одновременно с передачей Товара Продавец передает Покупателю товарную накладную </w:t>
      </w:r>
      <w:r>
        <w:rPr>
          <w:spacing w:val="-4"/>
          <w:sz w:val="22"/>
          <w:szCs w:val="22"/>
        </w:rPr>
        <w:br/>
        <w:t>ТОРГ-12.</w:t>
      </w:r>
    </w:p>
    <w:p w:rsidR="000C7B49" w:rsidRDefault="000C7B49" w:rsidP="000C7B49">
      <w:pPr>
        <w:shd w:val="clear" w:color="auto" w:fill="FFFFFF"/>
        <w:ind w:firstLine="709"/>
        <w:jc w:val="both"/>
        <w:rPr>
          <w:sz w:val="22"/>
          <w:szCs w:val="22"/>
        </w:rPr>
      </w:pPr>
      <w:r>
        <w:rPr>
          <w:spacing w:val="-4"/>
          <w:sz w:val="22"/>
          <w:szCs w:val="22"/>
        </w:rPr>
        <w:t>4.2.  Обязательства Продавца по срокам передачи Товара, ассортименту и количеству Товара  считаются выполненными, и право собственности на товар переходит к Покупателю с момента подписания товарной накладной.</w:t>
      </w:r>
    </w:p>
    <w:p w:rsidR="000C7B49" w:rsidRDefault="000C7B49" w:rsidP="000C7B49">
      <w:pPr>
        <w:shd w:val="clear" w:color="auto" w:fill="FFFFFF"/>
        <w:ind w:firstLine="605"/>
        <w:jc w:val="center"/>
        <w:rPr>
          <w:b/>
          <w:bCs/>
          <w:spacing w:val="-5"/>
          <w:sz w:val="22"/>
          <w:szCs w:val="22"/>
        </w:rPr>
      </w:pPr>
    </w:p>
    <w:p w:rsidR="000C7B49" w:rsidRDefault="000C7B49" w:rsidP="000C7B49">
      <w:pPr>
        <w:shd w:val="clear" w:color="auto" w:fill="FFFFFF"/>
        <w:jc w:val="center"/>
        <w:rPr>
          <w:sz w:val="22"/>
          <w:szCs w:val="22"/>
        </w:rPr>
      </w:pPr>
      <w:r>
        <w:rPr>
          <w:b/>
          <w:bCs/>
          <w:spacing w:val="-5"/>
          <w:sz w:val="22"/>
          <w:szCs w:val="22"/>
        </w:rPr>
        <w:t>5. Ответственность Сторон</w:t>
      </w:r>
    </w:p>
    <w:p w:rsidR="000C7B49" w:rsidRDefault="000C7B49" w:rsidP="000C7B49">
      <w:pPr>
        <w:shd w:val="clear" w:color="auto" w:fill="FFFFFF"/>
        <w:ind w:firstLine="709"/>
        <w:jc w:val="both"/>
        <w:rPr>
          <w:sz w:val="22"/>
          <w:szCs w:val="22"/>
        </w:rPr>
      </w:pPr>
      <w:r>
        <w:rPr>
          <w:spacing w:val="-3"/>
          <w:sz w:val="22"/>
          <w:szCs w:val="22"/>
        </w:rPr>
        <w:t xml:space="preserve">5.1. </w:t>
      </w:r>
      <w:proofErr w:type="gramStart"/>
      <w:r>
        <w:rPr>
          <w:spacing w:val="-3"/>
          <w:sz w:val="22"/>
          <w:szCs w:val="22"/>
        </w:rPr>
        <w:t>При передаче некомплектного Товара или при дефекте качества Товара Продавец  обязан заменить</w:t>
      </w:r>
      <w:r>
        <w:rPr>
          <w:spacing w:val="-5"/>
          <w:sz w:val="22"/>
          <w:szCs w:val="22"/>
        </w:rPr>
        <w:t xml:space="preserve"> такой Товар на качественный и комплектный не позднее 5 (пяти) рабочих дней со дня предоставления Покупателем акта о недостатках Товара.</w:t>
      </w:r>
      <w:proofErr w:type="gramEnd"/>
    </w:p>
    <w:p w:rsidR="000C7B49" w:rsidRDefault="000C7B49" w:rsidP="000C7B49">
      <w:pPr>
        <w:shd w:val="clear" w:color="auto" w:fill="FFFFFF"/>
        <w:ind w:firstLine="709"/>
        <w:jc w:val="both"/>
        <w:rPr>
          <w:spacing w:val="-5"/>
          <w:sz w:val="22"/>
          <w:szCs w:val="22"/>
        </w:rPr>
      </w:pPr>
      <w:r>
        <w:rPr>
          <w:spacing w:val="-5"/>
          <w:sz w:val="22"/>
          <w:szCs w:val="22"/>
        </w:rPr>
        <w:t>5.2.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C7B49" w:rsidRDefault="000C7B49" w:rsidP="000C7B49">
      <w:pPr>
        <w:shd w:val="clear" w:color="auto" w:fill="FFFFFF"/>
        <w:ind w:firstLine="709"/>
        <w:jc w:val="both"/>
        <w:rPr>
          <w:sz w:val="22"/>
          <w:szCs w:val="22"/>
        </w:rPr>
      </w:pPr>
      <w:r>
        <w:rPr>
          <w:sz w:val="22"/>
          <w:szCs w:val="22"/>
        </w:rPr>
        <w:t xml:space="preserve">5.3. В </w:t>
      </w:r>
      <w:proofErr w:type="gramStart"/>
      <w:r>
        <w:rPr>
          <w:sz w:val="22"/>
          <w:szCs w:val="22"/>
        </w:rPr>
        <w:t>случае</w:t>
      </w:r>
      <w:proofErr w:type="gramEnd"/>
      <w:r>
        <w:rPr>
          <w:sz w:val="22"/>
          <w:szCs w:val="22"/>
        </w:rPr>
        <w:t xml:space="preserve"> нарушения Продавцом </w:t>
      </w:r>
      <w:r>
        <w:rPr>
          <w:spacing w:val="1"/>
          <w:sz w:val="22"/>
          <w:szCs w:val="22"/>
        </w:rPr>
        <w:t xml:space="preserve">сроков изготовления и поставки Товара по настоящему договору, </w:t>
      </w:r>
      <w:r>
        <w:rPr>
          <w:sz w:val="22"/>
          <w:szCs w:val="22"/>
        </w:rPr>
        <w:t xml:space="preserve">Продавец выплачивает неустойку </w:t>
      </w:r>
      <w:r>
        <w:rPr>
          <w:spacing w:val="3"/>
          <w:sz w:val="22"/>
          <w:szCs w:val="22"/>
        </w:rPr>
        <w:t>в размере</w:t>
      </w:r>
      <w:r>
        <w:rPr>
          <w:sz w:val="22"/>
          <w:szCs w:val="22"/>
        </w:rPr>
        <w:t xml:space="preserve"> одной трехсотой действующей на день оплаты ставки рефинансирования ЦБ РФ за каждый просроченный день.</w:t>
      </w:r>
    </w:p>
    <w:p w:rsidR="000C7B49" w:rsidRDefault="000C7B49" w:rsidP="000C7B49">
      <w:pPr>
        <w:shd w:val="clear" w:color="auto" w:fill="FFFFFF"/>
        <w:tabs>
          <w:tab w:val="left" w:pos="461"/>
        </w:tabs>
        <w:ind w:firstLine="709"/>
        <w:jc w:val="both"/>
        <w:rPr>
          <w:spacing w:val="-13"/>
          <w:sz w:val="22"/>
          <w:szCs w:val="22"/>
        </w:rPr>
      </w:pPr>
      <w:r>
        <w:rPr>
          <w:sz w:val="22"/>
          <w:szCs w:val="22"/>
        </w:rPr>
        <w:t>5.4. Применение штрафных санкций не освобождает Стороны от выполнения принятых ими обязательств.</w:t>
      </w:r>
    </w:p>
    <w:p w:rsidR="000C7B49" w:rsidRDefault="000C7B49" w:rsidP="000C7B49">
      <w:pPr>
        <w:shd w:val="clear" w:color="auto" w:fill="FFFFFF"/>
        <w:jc w:val="center"/>
        <w:rPr>
          <w:b/>
          <w:bCs/>
          <w:spacing w:val="-6"/>
          <w:sz w:val="22"/>
          <w:szCs w:val="22"/>
        </w:rPr>
      </w:pPr>
    </w:p>
    <w:p w:rsidR="000C7B49" w:rsidRDefault="000C7B49" w:rsidP="000C7B49">
      <w:pPr>
        <w:shd w:val="clear" w:color="auto" w:fill="FFFFFF"/>
        <w:jc w:val="center"/>
        <w:rPr>
          <w:b/>
          <w:bCs/>
          <w:spacing w:val="-6"/>
          <w:sz w:val="22"/>
          <w:szCs w:val="22"/>
        </w:rPr>
      </w:pPr>
      <w:r>
        <w:rPr>
          <w:b/>
          <w:bCs/>
          <w:spacing w:val="-6"/>
          <w:sz w:val="22"/>
          <w:szCs w:val="22"/>
        </w:rPr>
        <w:t>6. Обстоятельства непреодолимой силы</w:t>
      </w:r>
    </w:p>
    <w:p w:rsidR="000C7B49" w:rsidRDefault="000C7B49" w:rsidP="000C7B49">
      <w:pPr>
        <w:shd w:val="clear" w:color="auto" w:fill="FFFFFF"/>
        <w:ind w:firstLine="709"/>
        <w:jc w:val="both"/>
        <w:rPr>
          <w:color w:val="000000"/>
          <w:sz w:val="22"/>
          <w:szCs w:val="22"/>
        </w:rPr>
      </w:pPr>
      <w:r>
        <w:rPr>
          <w:spacing w:val="-5"/>
          <w:sz w:val="22"/>
          <w:szCs w:val="22"/>
        </w:rPr>
        <w:t xml:space="preserve">6.1. </w:t>
      </w:r>
      <w:proofErr w:type="gramStart"/>
      <w:r>
        <w:rPr>
          <w:color w:val="000000"/>
          <w:sz w:val="22"/>
          <w:szCs w:val="22"/>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Pr>
          <w:sz w:val="22"/>
          <w:szCs w:val="22"/>
        </w:rPr>
        <w:t xml:space="preserve"> </w:t>
      </w:r>
      <w:r>
        <w:rPr>
          <w:color w:val="000000"/>
          <w:sz w:val="22"/>
          <w:szCs w:val="22"/>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w:t>
      </w:r>
      <w:proofErr w:type="gramEnd"/>
      <w:r>
        <w:rPr>
          <w:color w:val="000000"/>
          <w:sz w:val="22"/>
          <w:szCs w:val="22"/>
        </w:rPr>
        <w:t xml:space="preserve"> обстоятельств.</w:t>
      </w:r>
    </w:p>
    <w:p w:rsidR="000C7B49" w:rsidRDefault="000C7B49" w:rsidP="000C7B49">
      <w:pPr>
        <w:tabs>
          <w:tab w:val="left" w:pos="480"/>
          <w:tab w:val="left" w:pos="840"/>
        </w:tabs>
        <w:ind w:firstLine="709"/>
        <w:jc w:val="both"/>
        <w:rPr>
          <w:sz w:val="22"/>
          <w:szCs w:val="22"/>
        </w:rPr>
      </w:pPr>
      <w:r>
        <w:rPr>
          <w:sz w:val="22"/>
          <w:szCs w:val="22"/>
        </w:rPr>
        <w:t>6.2.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0C7B49" w:rsidRDefault="000C7B49" w:rsidP="000C7B49">
      <w:pPr>
        <w:shd w:val="clear" w:color="auto" w:fill="FFFFFF"/>
        <w:ind w:firstLine="709"/>
        <w:jc w:val="both"/>
        <w:rPr>
          <w:b/>
          <w:bCs/>
          <w:spacing w:val="-6"/>
          <w:sz w:val="22"/>
          <w:szCs w:val="22"/>
        </w:rPr>
      </w:pPr>
      <w:r>
        <w:rPr>
          <w:bCs/>
          <w:sz w:val="22"/>
          <w:szCs w:val="22"/>
        </w:rPr>
        <w:t xml:space="preserve">6.3. Если обстоятельства непреодолимой силы действуют в течение 2 (двух) последовательных месяцев, </w:t>
      </w:r>
      <w:r>
        <w:rPr>
          <w:spacing w:val="-2"/>
          <w:sz w:val="22"/>
          <w:szCs w:val="22"/>
        </w:rPr>
        <w:t xml:space="preserve">настоящий </w:t>
      </w:r>
      <w:proofErr w:type="gramStart"/>
      <w:r>
        <w:rPr>
          <w:spacing w:val="-2"/>
          <w:sz w:val="22"/>
          <w:szCs w:val="22"/>
        </w:rPr>
        <w:t>Договор</w:t>
      </w:r>
      <w:proofErr w:type="gramEnd"/>
      <w:r>
        <w:rPr>
          <w:spacing w:val="-2"/>
          <w:sz w:val="22"/>
          <w:szCs w:val="22"/>
        </w:rPr>
        <w:t xml:space="preserve"> </w:t>
      </w:r>
      <w:r>
        <w:rPr>
          <w:sz w:val="22"/>
          <w:szCs w:val="22"/>
        </w:rPr>
        <w:t xml:space="preserve">может быть расторгнут Продавцом и Покупателем путем направления уведомления другой </w:t>
      </w:r>
      <w:r>
        <w:rPr>
          <w:spacing w:val="-8"/>
          <w:sz w:val="22"/>
          <w:szCs w:val="22"/>
        </w:rPr>
        <w:t>стороне.</w:t>
      </w:r>
    </w:p>
    <w:p w:rsidR="000C7B49" w:rsidRDefault="000C7B49" w:rsidP="000C7B49">
      <w:pPr>
        <w:shd w:val="clear" w:color="auto" w:fill="FFFFFF"/>
        <w:ind w:firstLine="709"/>
        <w:jc w:val="both"/>
        <w:rPr>
          <w:b/>
          <w:bCs/>
          <w:spacing w:val="-6"/>
          <w:sz w:val="22"/>
          <w:szCs w:val="22"/>
        </w:rPr>
      </w:pPr>
    </w:p>
    <w:p w:rsidR="000C7B49" w:rsidRDefault="000C7B49" w:rsidP="000C7B49">
      <w:pPr>
        <w:shd w:val="clear" w:color="auto" w:fill="FFFFFF"/>
        <w:jc w:val="center"/>
        <w:rPr>
          <w:spacing w:val="-1"/>
          <w:sz w:val="22"/>
          <w:szCs w:val="22"/>
        </w:rPr>
      </w:pPr>
      <w:r>
        <w:rPr>
          <w:b/>
          <w:bCs/>
          <w:spacing w:val="-6"/>
          <w:sz w:val="22"/>
          <w:szCs w:val="22"/>
        </w:rPr>
        <w:t xml:space="preserve">7. Порядок разрешения споров </w:t>
      </w:r>
    </w:p>
    <w:p w:rsidR="000C7B49" w:rsidRDefault="000C7B49" w:rsidP="000C7B49">
      <w:pPr>
        <w:pStyle w:val="afff5"/>
        <w:ind w:left="0" w:firstLine="709"/>
        <w:jc w:val="both"/>
        <w:rPr>
          <w:color w:val="000000"/>
          <w:sz w:val="22"/>
          <w:szCs w:val="22"/>
        </w:rPr>
      </w:pPr>
      <w:r>
        <w:rPr>
          <w:spacing w:val="-1"/>
          <w:sz w:val="22"/>
          <w:szCs w:val="22"/>
        </w:rPr>
        <w:t xml:space="preserve">7.1. Все споры и разногласия, возникающие между Сторонами в процессе исполнения настоящего Договора, </w:t>
      </w:r>
      <w:r>
        <w:rPr>
          <w:sz w:val="22"/>
          <w:szCs w:val="22"/>
        </w:rPr>
        <w:t>разрешаются в претенз</w:t>
      </w:r>
      <w:r>
        <w:rPr>
          <w:color w:val="000000"/>
          <w:sz w:val="22"/>
          <w:szCs w:val="22"/>
          <w:lang w:eastAsia="ar-SA"/>
        </w:rPr>
        <w:t xml:space="preserve">ионном порядке, а при </w:t>
      </w:r>
      <w:proofErr w:type="gramStart"/>
      <w:r>
        <w:rPr>
          <w:color w:val="000000"/>
          <w:sz w:val="22"/>
          <w:szCs w:val="22"/>
          <w:lang w:eastAsia="ar-SA"/>
        </w:rPr>
        <w:t>не достижении</w:t>
      </w:r>
      <w:proofErr w:type="gramEnd"/>
      <w:r>
        <w:rPr>
          <w:color w:val="000000"/>
          <w:sz w:val="22"/>
          <w:szCs w:val="22"/>
        </w:rPr>
        <w:t xml:space="preserve"> согласия передаются на рассмотрение Арбитражного суда г.</w:t>
      </w:r>
      <w:r w:rsidR="00223519">
        <w:rPr>
          <w:color w:val="000000"/>
          <w:sz w:val="22"/>
          <w:szCs w:val="22"/>
        </w:rPr>
        <w:t xml:space="preserve"> </w:t>
      </w:r>
      <w:r>
        <w:rPr>
          <w:color w:val="000000"/>
          <w:sz w:val="22"/>
          <w:szCs w:val="22"/>
        </w:rPr>
        <w:t>Москвы.</w:t>
      </w:r>
    </w:p>
    <w:p w:rsidR="000C7B49" w:rsidRDefault="000C7B49" w:rsidP="000C7B49">
      <w:pPr>
        <w:pStyle w:val="afff5"/>
        <w:ind w:left="0" w:firstLine="709"/>
        <w:jc w:val="both"/>
        <w:rPr>
          <w:sz w:val="22"/>
          <w:szCs w:val="22"/>
        </w:rPr>
      </w:pPr>
      <w:r>
        <w:rPr>
          <w:sz w:val="22"/>
          <w:szCs w:val="22"/>
        </w:rPr>
        <w:t>Срок рассмотрения Стороной претензии 7 (семь) рабочих дней с момента ее получения.</w:t>
      </w:r>
    </w:p>
    <w:p w:rsidR="000C7B49" w:rsidRDefault="000C7B49" w:rsidP="000C7B49">
      <w:pPr>
        <w:shd w:val="clear" w:color="auto" w:fill="FFFFFF"/>
        <w:ind w:firstLine="709"/>
        <w:jc w:val="both"/>
        <w:rPr>
          <w:b/>
          <w:bCs/>
          <w:spacing w:val="-13"/>
          <w:sz w:val="22"/>
          <w:szCs w:val="22"/>
        </w:rPr>
      </w:pPr>
    </w:p>
    <w:p w:rsidR="000C7B49" w:rsidRDefault="000C7B49" w:rsidP="000C7B49">
      <w:pPr>
        <w:shd w:val="clear" w:color="auto" w:fill="FFFFFF"/>
        <w:tabs>
          <w:tab w:val="left" w:pos="4027"/>
        </w:tabs>
        <w:jc w:val="center"/>
        <w:rPr>
          <w:b/>
          <w:bCs/>
          <w:sz w:val="22"/>
          <w:szCs w:val="22"/>
        </w:rPr>
      </w:pPr>
      <w:r>
        <w:rPr>
          <w:b/>
          <w:bCs/>
          <w:spacing w:val="-13"/>
          <w:sz w:val="22"/>
          <w:szCs w:val="22"/>
        </w:rPr>
        <w:t>8.</w:t>
      </w:r>
      <w:r>
        <w:rPr>
          <w:b/>
          <w:bCs/>
          <w:sz w:val="22"/>
          <w:szCs w:val="22"/>
        </w:rPr>
        <w:t xml:space="preserve"> </w:t>
      </w:r>
      <w:r>
        <w:rPr>
          <w:b/>
          <w:bCs/>
          <w:spacing w:val="-7"/>
          <w:sz w:val="22"/>
          <w:szCs w:val="22"/>
        </w:rPr>
        <w:t>Срок действия Договора</w:t>
      </w:r>
    </w:p>
    <w:p w:rsidR="000C7B49" w:rsidRDefault="000C7B49" w:rsidP="000C7B49">
      <w:pPr>
        <w:tabs>
          <w:tab w:val="left" w:pos="480"/>
          <w:tab w:val="left" w:pos="840"/>
        </w:tabs>
        <w:ind w:firstLine="709"/>
        <w:jc w:val="both"/>
        <w:rPr>
          <w:sz w:val="22"/>
          <w:szCs w:val="22"/>
        </w:rPr>
      </w:pPr>
      <w:r>
        <w:rPr>
          <w:sz w:val="22"/>
          <w:szCs w:val="22"/>
        </w:rPr>
        <w:t>8.1. Настоящий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 по Договору.</w:t>
      </w:r>
    </w:p>
    <w:p w:rsidR="000C7B49" w:rsidRDefault="000C7B49" w:rsidP="000C7B49">
      <w:pPr>
        <w:shd w:val="clear" w:color="auto" w:fill="FFFFFF"/>
        <w:tabs>
          <w:tab w:val="left" w:pos="998"/>
        </w:tabs>
        <w:ind w:firstLine="709"/>
        <w:jc w:val="both"/>
        <w:rPr>
          <w:b/>
          <w:bCs/>
          <w:spacing w:val="-17"/>
          <w:sz w:val="22"/>
          <w:szCs w:val="22"/>
        </w:rPr>
      </w:pPr>
      <w:r>
        <w:rPr>
          <w:spacing w:val="-12"/>
          <w:sz w:val="22"/>
          <w:szCs w:val="22"/>
        </w:rPr>
        <w:t>8.2.</w:t>
      </w:r>
      <w:r>
        <w:rPr>
          <w:sz w:val="22"/>
          <w:szCs w:val="22"/>
        </w:rPr>
        <w:tab/>
        <w:t xml:space="preserve"> </w:t>
      </w:r>
      <w:proofErr w:type="gramStart"/>
      <w:r>
        <w:rPr>
          <w:spacing w:val="-5"/>
          <w:sz w:val="22"/>
          <w:szCs w:val="22"/>
        </w:rPr>
        <w:t>Договор</w:t>
      </w:r>
      <w:proofErr w:type="gramEnd"/>
      <w:r>
        <w:rPr>
          <w:spacing w:val="-5"/>
          <w:sz w:val="22"/>
          <w:szCs w:val="22"/>
        </w:rPr>
        <w:t xml:space="preserve"> может быть расторгнут по основаниям, предусмотренным действующим законодательством Российской Федерации.</w:t>
      </w:r>
    </w:p>
    <w:p w:rsidR="000C7B49" w:rsidRDefault="000C7B49" w:rsidP="000C7B49">
      <w:pPr>
        <w:shd w:val="clear" w:color="auto" w:fill="FFFFFF"/>
        <w:tabs>
          <w:tab w:val="left" w:pos="4162"/>
        </w:tabs>
        <w:ind w:left="3821"/>
        <w:jc w:val="both"/>
        <w:rPr>
          <w:b/>
          <w:bCs/>
          <w:spacing w:val="-17"/>
          <w:sz w:val="22"/>
          <w:szCs w:val="22"/>
        </w:rPr>
      </w:pPr>
    </w:p>
    <w:p w:rsidR="000C7B49" w:rsidRDefault="000C7B49" w:rsidP="000C7B49">
      <w:pPr>
        <w:shd w:val="clear" w:color="auto" w:fill="FFFFFF"/>
        <w:tabs>
          <w:tab w:val="left" w:pos="4162"/>
        </w:tabs>
        <w:jc w:val="center"/>
        <w:rPr>
          <w:b/>
          <w:bCs/>
          <w:sz w:val="22"/>
          <w:szCs w:val="22"/>
        </w:rPr>
      </w:pPr>
      <w:r>
        <w:rPr>
          <w:b/>
          <w:bCs/>
          <w:spacing w:val="-17"/>
          <w:sz w:val="22"/>
          <w:szCs w:val="22"/>
        </w:rPr>
        <w:t>9.</w:t>
      </w:r>
      <w:r>
        <w:rPr>
          <w:b/>
          <w:bCs/>
          <w:sz w:val="22"/>
          <w:szCs w:val="22"/>
        </w:rPr>
        <w:t xml:space="preserve"> Заключительные положения</w:t>
      </w:r>
    </w:p>
    <w:p w:rsidR="000C7B49" w:rsidRDefault="000C7B49" w:rsidP="000C7B49">
      <w:pPr>
        <w:tabs>
          <w:tab w:val="left" w:pos="480"/>
          <w:tab w:val="left" w:pos="960"/>
          <w:tab w:val="left" w:pos="4489"/>
        </w:tabs>
        <w:ind w:firstLine="709"/>
        <w:jc w:val="both"/>
        <w:rPr>
          <w:sz w:val="22"/>
          <w:szCs w:val="22"/>
        </w:rPr>
      </w:pPr>
      <w:r>
        <w:rPr>
          <w:sz w:val="22"/>
          <w:szCs w:val="22"/>
        </w:rPr>
        <w:t xml:space="preserve">9.1. Стороны обязаны в трехдневный срок в письменной форме уведомлять друг друга о принятых </w:t>
      </w:r>
      <w:proofErr w:type="gramStart"/>
      <w:r>
        <w:rPr>
          <w:sz w:val="22"/>
          <w:szCs w:val="22"/>
        </w:rPr>
        <w:t>решениях</w:t>
      </w:r>
      <w:proofErr w:type="gramEnd"/>
      <w:r>
        <w:rPr>
          <w:sz w:val="22"/>
          <w:szCs w:val="22"/>
        </w:rPr>
        <w:t xml:space="preserve"> о реорганизации, ликвидации, изменении наименований, мест нахождения, номеров телефонов, факсов, банковских реквизитов. В </w:t>
      </w:r>
      <w:proofErr w:type="gramStart"/>
      <w:r>
        <w:rPr>
          <w:sz w:val="22"/>
          <w:szCs w:val="22"/>
        </w:rPr>
        <w:t>случае</w:t>
      </w:r>
      <w:proofErr w:type="gramEnd"/>
      <w:r>
        <w:rPr>
          <w:sz w:val="22"/>
          <w:szCs w:val="22"/>
        </w:rPr>
        <w:t xml:space="preserve">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0C7B49" w:rsidRDefault="000C7B49" w:rsidP="000C7B49">
      <w:pPr>
        <w:shd w:val="clear" w:color="auto" w:fill="FFFFFF"/>
        <w:tabs>
          <w:tab w:val="left" w:pos="4162"/>
        </w:tabs>
        <w:ind w:firstLine="709"/>
        <w:jc w:val="both"/>
        <w:rPr>
          <w:spacing w:val="3"/>
          <w:sz w:val="22"/>
          <w:szCs w:val="22"/>
        </w:rPr>
      </w:pPr>
      <w:r>
        <w:rPr>
          <w:spacing w:val="-15"/>
          <w:sz w:val="22"/>
          <w:szCs w:val="22"/>
        </w:rPr>
        <w:lastRenderedPageBreak/>
        <w:t xml:space="preserve">9.2. </w:t>
      </w:r>
      <w:r>
        <w:rPr>
          <w:spacing w:val="-5"/>
          <w:sz w:val="22"/>
          <w:szCs w:val="22"/>
        </w:rPr>
        <w:t>Настоящий Договор составлен в двух экземплярах, имеющих равную юридическую силу, по</w:t>
      </w:r>
      <w:r>
        <w:rPr>
          <w:spacing w:val="-5"/>
          <w:sz w:val="22"/>
          <w:szCs w:val="22"/>
        </w:rPr>
        <w:br/>
      </w:r>
      <w:r>
        <w:rPr>
          <w:spacing w:val="-6"/>
          <w:sz w:val="22"/>
          <w:szCs w:val="22"/>
        </w:rPr>
        <w:t>одному для каждой из Сторон.</w:t>
      </w:r>
    </w:p>
    <w:p w:rsidR="000C7B49" w:rsidRDefault="000C7B49" w:rsidP="000C7B49">
      <w:pPr>
        <w:shd w:val="clear" w:color="auto" w:fill="FFFFFF"/>
        <w:tabs>
          <w:tab w:val="left" w:pos="1147"/>
        </w:tabs>
        <w:ind w:firstLine="709"/>
        <w:jc w:val="both"/>
        <w:rPr>
          <w:sz w:val="22"/>
          <w:szCs w:val="22"/>
        </w:rPr>
      </w:pPr>
      <w:r>
        <w:rPr>
          <w:spacing w:val="-14"/>
          <w:sz w:val="22"/>
          <w:szCs w:val="22"/>
        </w:rPr>
        <w:t xml:space="preserve">9.3. </w:t>
      </w:r>
      <w:r>
        <w:rPr>
          <w:spacing w:val="-2"/>
          <w:sz w:val="22"/>
          <w:szCs w:val="22"/>
        </w:rPr>
        <w:t>Стороны не вправе передавать третьим лицам права и обязанности по настоящему</w:t>
      </w:r>
      <w:r>
        <w:rPr>
          <w:spacing w:val="-2"/>
          <w:sz w:val="22"/>
          <w:szCs w:val="22"/>
        </w:rPr>
        <w:br/>
      </w:r>
      <w:r>
        <w:rPr>
          <w:spacing w:val="-5"/>
          <w:sz w:val="22"/>
          <w:szCs w:val="22"/>
        </w:rPr>
        <w:t>Договору без письменного согласия другой стороны.</w:t>
      </w:r>
    </w:p>
    <w:p w:rsidR="000C7B49" w:rsidRDefault="000C7B49" w:rsidP="000C7B49">
      <w:pPr>
        <w:shd w:val="clear" w:color="auto" w:fill="FFFFFF"/>
        <w:tabs>
          <w:tab w:val="left" w:pos="355"/>
        </w:tabs>
        <w:ind w:firstLine="709"/>
        <w:jc w:val="both"/>
        <w:rPr>
          <w:spacing w:val="-1"/>
          <w:sz w:val="22"/>
          <w:szCs w:val="22"/>
        </w:rPr>
      </w:pPr>
      <w:r>
        <w:rPr>
          <w:spacing w:val="-14"/>
          <w:sz w:val="22"/>
          <w:szCs w:val="22"/>
        </w:rPr>
        <w:t xml:space="preserve">9.4.  </w:t>
      </w:r>
      <w:r>
        <w:rPr>
          <w:sz w:val="22"/>
          <w:szCs w:val="22"/>
        </w:rPr>
        <w:t>Все приложения, изменения и дополнения к настоящему Договору, являются неотъемлемой его частью, при условии, что они совершены в письменной форме и подписаны уполномоченными представителями обеих сторон.</w:t>
      </w:r>
      <w:r>
        <w:rPr>
          <w:spacing w:val="-1"/>
          <w:sz w:val="22"/>
          <w:szCs w:val="22"/>
        </w:rPr>
        <w:t xml:space="preserve"> </w:t>
      </w:r>
    </w:p>
    <w:p w:rsidR="000C7B49" w:rsidRDefault="000C7B49" w:rsidP="000C7B49">
      <w:pPr>
        <w:shd w:val="clear" w:color="auto" w:fill="FFFFFF"/>
        <w:ind w:right="5"/>
        <w:rPr>
          <w:b/>
          <w:bCs/>
          <w:spacing w:val="4"/>
          <w:sz w:val="22"/>
          <w:szCs w:val="22"/>
        </w:rPr>
      </w:pPr>
    </w:p>
    <w:p w:rsidR="000C7B49" w:rsidRDefault="000C7B49" w:rsidP="000C7B49">
      <w:pPr>
        <w:shd w:val="clear" w:color="auto" w:fill="FFFFFF"/>
        <w:ind w:right="5"/>
        <w:jc w:val="center"/>
        <w:rPr>
          <w:b/>
          <w:bCs/>
          <w:spacing w:val="4"/>
          <w:sz w:val="22"/>
          <w:szCs w:val="22"/>
        </w:rPr>
      </w:pPr>
      <w:r>
        <w:rPr>
          <w:b/>
          <w:bCs/>
          <w:spacing w:val="4"/>
          <w:sz w:val="22"/>
          <w:szCs w:val="22"/>
        </w:rPr>
        <w:t>10. Адреса и платежные реквизиты Сторон</w:t>
      </w:r>
    </w:p>
    <w:p w:rsidR="000C7B49" w:rsidRDefault="000C7B49" w:rsidP="000C7B49">
      <w:pPr>
        <w:shd w:val="clear" w:color="auto" w:fill="FFFFFF"/>
        <w:ind w:right="5"/>
        <w:jc w:val="center"/>
        <w:rPr>
          <w:b/>
          <w:bCs/>
          <w:spacing w:val="4"/>
          <w:sz w:val="22"/>
          <w:szCs w:val="22"/>
        </w:rPr>
      </w:pPr>
    </w:p>
    <w:p w:rsidR="000C7B49" w:rsidRDefault="000C7B49" w:rsidP="000C7B49">
      <w:pPr>
        <w:shd w:val="clear" w:color="auto" w:fill="FFFFFF"/>
        <w:tabs>
          <w:tab w:val="left" w:leader="underscore" w:pos="2016"/>
          <w:tab w:val="left" w:leader="underscore" w:pos="4805"/>
          <w:tab w:val="left" w:leader="underscore" w:pos="9883"/>
        </w:tabs>
        <w:spacing w:before="120"/>
        <w:jc w:val="both"/>
        <w:rPr>
          <w:sz w:val="22"/>
          <w:szCs w:val="22"/>
        </w:rPr>
      </w:pPr>
    </w:p>
    <w:tbl>
      <w:tblPr>
        <w:tblW w:w="10680" w:type="dxa"/>
        <w:tblLayout w:type="fixed"/>
        <w:tblLook w:val="01E0" w:firstRow="1" w:lastRow="1" w:firstColumn="1" w:lastColumn="1" w:noHBand="0" w:noVBand="0"/>
      </w:tblPr>
      <w:tblGrid>
        <w:gridCol w:w="4785"/>
        <w:gridCol w:w="73"/>
        <w:gridCol w:w="4875"/>
        <w:gridCol w:w="947"/>
      </w:tblGrid>
      <w:tr w:rsidR="000C7B49" w:rsidRPr="00223519" w:rsidTr="000C7B49">
        <w:trPr>
          <w:gridAfter w:val="1"/>
          <w:wAfter w:w="947" w:type="dxa"/>
          <w:trHeight w:val="3211"/>
        </w:trPr>
        <w:tc>
          <w:tcPr>
            <w:tcW w:w="4786" w:type="dxa"/>
          </w:tcPr>
          <w:p w:rsidR="000C7B49" w:rsidRPr="00223519" w:rsidRDefault="000C7B49">
            <w:pPr>
              <w:rPr>
                <w:b/>
                <w:noProof/>
                <w:sz w:val="22"/>
                <w:szCs w:val="22"/>
              </w:rPr>
            </w:pPr>
          </w:p>
          <w:p w:rsidR="000C7B49" w:rsidRPr="00223519" w:rsidRDefault="00223519">
            <w:pPr>
              <w:rPr>
                <w:b/>
                <w:sz w:val="22"/>
                <w:szCs w:val="22"/>
              </w:rPr>
            </w:pPr>
            <w:r w:rsidRPr="00223519">
              <w:rPr>
                <w:b/>
                <w:sz w:val="22"/>
                <w:szCs w:val="22"/>
              </w:rPr>
              <w:t>ПРОДАВЕЦ:</w:t>
            </w:r>
          </w:p>
          <w:p w:rsidR="000C7B49" w:rsidRPr="00223519" w:rsidRDefault="000C7B49">
            <w:pPr>
              <w:rPr>
                <w:b/>
                <w:sz w:val="22"/>
                <w:szCs w:val="22"/>
              </w:rPr>
            </w:pPr>
          </w:p>
        </w:tc>
        <w:tc>
          <w:tcPr>
            <w:tcW w:w="4948" w:type="dxa"/>
            <w:gridSpan w:val="2"/>
          </w:tcPr>
          <w:p w:rsidR="000C7B49" w:rsidRPr="00223519" w:rsidRDefault="000C7B4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b/>
                <w:noProof/>
                <w:sz w:val="22"/>
                <w:szCs w:val="22"/>
              </w:rPr>
            </w:pPr>
            <w:r w:rsidRPr="00223519">
              <w:rPr>
                <w:b/>
                <w:noProof/>
                <w:sz w:val="22"/>
                <w:szCs w:val="22"/>
              </w:rPr>
              <w:t>ПОКУПАТЕЛЬ: Автономная некоммерческая организация «Агентство стратегических инициатив по продвижению новых проектов»</w:t>
            </w:r>
          </w:p>
          <w:p w:rsidR="00223519" w:rsidRPr="00223519" w:rsidRDefault="00223519" w:rsidP="00223519">
            <w:pPr>
              <w:autoSpaceDE w:val="0"/>
              <w:autoSpaceDN w:val="0"/>
              <w:adjustRightInd w:val="0"/>
              <w:jc w:val="both"/>
              <w:rPr>
                <w:noProof/>
                <w:sz w:val="22"/>
                <w:szCs w:val="22"/>
              </w:rPr>
            </w:pPr>
            <w:r w:rsidRPr="00223519">
              <w:rPr>
                <w:noProof/>
                <w:sz w:val="22"/>
                <w:szCs w:val="22"/>
              </w:rPr>
              <w:t>ИНН 7704278735   КПП 770401001</w:t>
            </w:r>
          </w:p>
          <w:p w:rsidR="00223519" w:rsidRPr="00223519" w:rsidRDefault="00223519" w:rsidP="00223519">
            <w:pPr>
              <w:autoSpaceDE w:val="0"/>
              <w:autoSpaceDN w:val="0"/>
              <w:adjustRightInd w:val="0"/>
              <w:jc w:val="both"/>
              <w:rPr>
                <w:noProof/>
                <w:sz w:val="22"/>
                <w:szCs w:val="22"/>
              </w:rPr>
            </w:pPr>
            <w:r w:rsidRPr="00223519">
              <w:rPr>
                <w:noProof/>
                <w:sz w:val="22"/>
                <w:szCs w:val="22"/>
              </w:rPr>
              <w:t>121099, г. Москва, ул. Новый Арбат, д. 36/9, тел. : +7 (495) 690-91-64, 8-925-804-34-20</w:t>
            </w:r>
          </w:p>
          <w:p w:rsidR="00223519" w:rsidRPr="00223519" w:rsidRDefault="00223519" w:rsidP="00223519">
            <w:pPr>
              <w:autoSpaceDE w:val="0"/>
              <w:autoSpaceDN w:val="0"/>
              <w:adjustRightInd w:val="0"/>
              <w:jc w:val="both"/>
              <w:rPr>
                <w:noProof/>
                <w:sz w:val="22"/>
                <w:szCs w:val="22"/>
              </w:rPr>
            </w:pPr>
            <w:r w:rsidRPr="00223519">
              <w:rPr>
                <w:noProof/>
                <w:sz w:val="22"/>
                <w:szCs w:val="22"/>
              </w:rPr>
              <w:t>р/с 40703810638170002348 в ОАО «СБЕРБАНК РОССИИ» Г.МОСКВА, БИК 044525225, корр/с 30101810400000000225</w:t>
            </w:r>
          </w:p>
          <w:p w:rsidR="00223519" w:rsidRPr="00223519" w:rsidRDefault="00223519" w:rsidP="00223519">
            <w:pPr>
              <w:autoSpaceDE w:val="0"/>
              <w:autoSpaceDN w:val="0"/>
              <w:adjustRightInd w:val="0"/>
              <w:jc w:val="both"/>
              <w:rPr>
                <w:noProof/>
                <w:sz w:val="22"/>
                <w:szCs w:val="22"/>
              </w:rPr>
            </w:pPr>
          </w:p>
          <w:p w:rsidR="00223519" w:rsidRPr="00223519" w:rsidRDefault="00223519" w:rsidP="00223519">
            <w:pPr>
              <w:autoSpaceDE w:val="0"/>
              <w:autoSpaceDN w:val="0"/>
              <w:adjustRightInd w:val="0"/>
              <w:jc w:val="both"/>
              <w:rPr>
                <w:noProof/>
                <w:sz w:val="22"/>
                <w:szCs w:val="22"/>
              </w:rPr>
            </w:pPr>
          </w:p>
          <w:p w:rsidR="00223519" w:rsidRPr="00223519" w:rsidRDefault="00F16289" w:rsidP="00223519">
            <w:pPr>
              <w:autoSpaceDE w:val="0"/>
              <w:autoSpaceDN w:val="0"/>
              <w:adjustRightInd w:val="0"/>
              <w:jc w:val="both"/>
              <w:rPr>
                <w:b/>
                <w:noProof/>
                <w:sz w:val="22"/>
                <w:szCs w:val="22"/>
              </w:rPr>
            </w:pPr>
            <w:r>
              <w:rPr>
                <w:b/>
                <w:noProof/>
                <w:sz w:val="22"/>
                <w:szCs w:val="22"/>
              </w:rPr>
              <w:t>Генеральный директор</w:t>
            </w:r>
            <w:r w:rsidR="00223519" w:rsidRPr="00223519">
              <w:rPr>
                <w:b/>
                <w:noProof/>
                <w:sz w:val="22"/>
                <w:szCs w:val="22"/>
              </w:rPr>
              <w:t xml:space="preserve"> </w:t>
            </w:r>
          </w:p>
          <w:p w:rsidR="00223519" w:rsidRPr="00223519" w:rsidRDefault="00223519" w:rsidP="00223519">
            <w:pPr>
              <w:autoSpaceDE w:val="0"/>
              <w:autoSpaceDN w:val="0"/>
              <w:adjustRightInd w:val="0"/>
              <w:jc w:val="both"/>
              <w:rPr>
                <w:b/>
                <w:noProof/>
                <w:sz w:val="22"/>
                <w:szCs w:val="22"/>
              </w:rPr>
            </w:pPr>
          </w:p>
          <w:p w:rsidR="000C7B49" w:rsidRPr="00F16289" w:rsidRDefault="00223519" w:rsidP="00223519">
            <w:pPr>
              <w:autoSpaceDE w:val="0"/>
              <w:autoSpaceDN w:val="0"/>
              <w:adjustRightInd w:val="0"/>
              <w:jc w:val="both"/>
              <w:rPr>
                <w:noProof/>
                <w:sz w:val="22"/>
                <w:szCs w:val="22"/>
              </w:rPr>
            </w:pPr>
            <w:r w:rsidRPr="00223519">
              <w:rPr>
                <w:b/>
                <w:noProof/>
                <w:sz w:val="22"/>
                <w:szCs w:val="22"/>
              </w:rPr>
              <w:t>___________________________ /</w:t>
            </w:r>
            <w:r w:rsidR="00F16289">
              <w:rPr>
                <w:b/>
                <w:noProof/>
                <w:sz w:val="22"/>
                <w:szCs w:val="22"/>
              </w:rPr>
              <w:t>А.С. Никитин/</w:t>
            </w:r>
            <w:r w:rsidRPr="00223519">
              <w:rPr>
                <w:noProof/>
                <w:sz w:val="22"/>
                <w:szCs w:val="22"/>
              </w:rPr>
              <w:t xml:space="preserve"> </w:t>
            </w:r>
          </w:p>
          <w:p w:rsidR="000C7B49" w:rsidRPr="00223519" w:rsidRDefault="000C7B49">
            <w:pPr>
              <w:rPr>
                <w:sz w:val="22"/>
                <w:szCs w:val="22"/>
              </w:rPr>
            </w:pPr>
            <w:r w:rsidRPr="00F16289">
              <w:rPr>
                <w:sz w:val="22"/>
                <w:szCs w:val="22"/>
              </w:rPr>
              <w:t xml:space="preserve"> </w:t>
            </w:r>
          </w:p>
        </w:tc>
      </w:tr>
      <w:tr w:rsidR="000C7B49" w:rsidTr="000C7B49">
        <w:trPr>
          <w:trHeight w:val="1235"/>
        </w:trPr>
        <w:tc>
          <w:tcPr>
            <w:tcW w:w="4859" w:type="dxa"/>
            <w:gridSpan w:val="2"/>
          </w:tcPr>
          <w:p w:rsidR="000C7B49" w:rsidRDefault="000C7B49">
            <w:pPr>
              <w:rPr>
                <w:b/>
                <w:sz w:val="22"/>
                <w:szCs w:val="22"/>
              </w:rPr>
            </w:pPr>
          </w:p>
        </w:tc>
        <w:tc>
          <w:tcPr>
            <w:tcW w:w="5822" w:type="dxa"/>
            <w:gridSpan w:val="2"/>
          </w:tcPr>
          <w:p w:rsidR="000C7B49" w:rsidRDefault="000C7B49">
            <w:pPr>
              <w:rPr>
                <w:b/>
                <w:sz w:val="22"/>
                <w:szCs w:val="22"/>
              </w:rPr>
            </w:pPr>
          </w:p>
        </w:tc>
      </w:tr>
    </w:tbl>
    <w:p w:rsidR="008D1EC5" w:rsidRDefault="008D1EC5"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8D1EC5">
      <w:pPr>
        <w:shd w:val="clear" w:color="auto" w:fill="FFFFFF"/>
        <w:ind w:left="125"/>
        <w:jc w:val="both"/>
        <w:rPr>
          <w:b/>
          <w:bCs/>
          <w:color w:val="000000"/>
          <w:spacing w:val="1"/>
          <w:sz w:val="22"/>
          <w:szCs w:val="22"/>
        </w:rPr>
      </w:pPr>
    </w:p>
    <w:p w:rsidR="00223519" w:rsidRDefault="00223519" w:rsidP="00223519">
      <w:pPr>
        <w:autoSpaceDE w:val="0"/>
        <w:autoSpaceDN w:val="0"/>
        <w:adjustRightInd w:val="0"/>
        <w:jc w:val="right"/>
        <w:rPr>
          <w:b/>
          <w:sz w:val="22"/>
          <w:szCs w:val="22"/>
        </w:rPr>
      </w:pPr>
      <w:r>
        <w:rPr>
          <w:b/>
          <w:sz w:val="22"/>
          <w:szCs w:val="22"/>
        </w:rPr>
        <w:t xml:space="preserve"> </w:t>
      </w:r>
      <w:r>
        <w:rPr>
          <w:b/>
          <w:noProof/>
          <w:sz w:val="22"/>
          <w:szCs w:val="22"/>
        </w:rPr>
        <w:t xml:space="preserve">                                              </w:t>
      </w:r>
      <w:bookmarkStart w:id="92" w:name="sub_4010"/>
      <w:r>
        <w:rPr>
          <w:b/>
          <w:bCs/>
          <w:noProof/>
          <w:sz w:val="22"/>
          <w:szCs w:val="22"/>
        </w:rPr>
        <w:t>Приложение 1</w:t>
      </w:r>
    </w:p>
    <w:bookmarkEnd w:id="92"/>
    <w:p w:rsidR="00223519" w:rsidRDefault="00223519" w:rsidP="00223519">
      <w:pPr>
        <w:autoSpaceDE w:val="0"/>
        <w:autoSpaceDN w:val="0"/>
        <w:adjustRightInd w:val="0"/>
        <w:jc w:val="center"/>
        <w:rPr>
          <w:b/>
          <w:sz w:val="22"/>
          <w:szCs w:val="22"/>
        </w:rPr>
      </w:pPr>
      <w:r>
        <w:rPr>
          <w:b/>
          <w:noProof/>
          <w:sz w:val="22"/>
          <w:szCs w:val="22"/>
        </w:rPr>
        <w:t xml:space="preserve">                                                                                                   к договору №  __________ от _____________                                     </w:t>
      </w:r>
    </w:p>
    <w:p w:rsidR="00223519" w:rsidRDefault="00223519" w:rsidP="00223519">
      <w:pPr>
        <w:autoSpaceDE w:val="0"/>
        <w:autoSpaceDN w:val="0"/>
        <w:adjustRightInd w:val="0"/>
        <w:jc w:val="right"/>
        <w:rPr>
          <w:b/>
          <w:sz w:val="22"/>
          <w:szCs w:val="22"/>
        </w:rPr>
      </w:pPr>
      <w:r>
        <w:rPr>
          <w:b/>
          <w:noProof/>
          <w:sz w:val="22"/>
          <w:szCs w:val="22"/>
        </w:rPr>
        <w:t xml:space="preserve">                           </w:t>
      </w:r>
    </w:p>
    <w:p w:rsidR="00223519" w:rsidRDefault="00223519" w:rsidP="00223519">
      <w:pPr>
        <w:autoSpaceDE w:val="0"/>
        <w:autoSpaceDN w:val="0"/>
        <w:adjustRightInd w:val="0"/>
        <w:ind w:left="-142" w:firstLine="708"/>
        <w:jc w:val="center"/>
        <w:rPr>
          <w:b/>
          <w:sz w:val="22"/>
          <w:szCs w:val="22"/>
        </w:rPr>
      </w:pPr>
      <w:r>
        <w:rPr>
          <w:b/>
          <w:bCs/>
          <w:noProof/>
          <w:sz w:val="22"/>
          <w:szCs w:val="22"/>
        </w:rPr>
        <w:t>Спецификация на поставку товара</w:t>
      </w:r>
    </w:p>
    <w:p w:rsidR="00223519" w:rsidRDefault="00223519" w:rsidP="00223519">
      <w:pPr>
        <w:rPr>
          <w:b/>
          <w:sz w:val="22"/>
          <w:szCs w:val="22"/>
        </w:rPr>
      </w:pPr>
    </w:p>
    <w:tbl>
      <w:tblPr>
        <w:tblW w:w="103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249"/>
        <w:gridCol w:w="1204"/>
        <w:gridCol w:w="771"/>
        <w:gridCol w:w="674"/>
        <w:gridCol w:w="1544"/>
        <w:gridCol w:w="755"/>
        <w:gridCol w:w="632"/>
      </w:tblGrid>
      <w:tr w:rsidR="00223519" w:rsidTr="00223519">
        <w:trPr>
          <w:trHeight w:val="917"/>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 xml:space="preserve">№ </w:t>
            </w:r>
            <w:proofErr w:type="gramStart"/>
            <w:r>
              <w:rPr>
                <w:b/>
                <w:sz w:val="22"/>
                <w:szCs w:val="22"/>
              </w:rPr>
              <w:t>п</w:t>
            </w:r>
            <w:proofErr w:type="gramEnd"/>
            <w:r>
              <w:rPr>
                <w:b/>
                <w:sz w:val="22"/>
                <w:szCs w:val="22"/>
              </w:rPr>
              <w:t>/п</w:t>
            </w:r>
          </w:p>
        </w:tc>
        <w:tc>
          <w:tcPr>
            <w:tcW w:w="5453"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Наименование продукции</w:t>
            </w: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Ед. изм.</w:t>
            </w:r>
          </w:p>
        </w:tc>
        <w:tc>
          <w:tcPr>
            <w:tcW w:w="67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Кол-во</w:t>
            </w:r>
          </w:p>
        </w:tc>
        <w:tc>
          <w:tcPr>
            <w:tcW w:w="1544" w:type="dxa"/>
            <w:tcBorders>
              <w:top w:val="single" w:sz="4" w:space="0" w:color="auto"/>
              <w:left w:val="single" w:sz="4" w:space="0" w:color="auto"/>
              <w:bottom w:val="single" w:sz="4" w:space="0" w:color="auto"/>
              <w:right w:val="single" w:sz="4" w:space="0" w:color="auto"/>
            </w:tcBorders>
            <w:vAlign w:val="center"/>
            <w:hideMark/>
          </w:tcPr>
          <w:p w:rsidR="00223519" w:rsidRDefault="00223519">
            <w:pPr>
              <w:autoSpaceDE w:val="0"/>
              <w:autoSpaceDN w:val="0"/>
              <w:adjustRightInd w:val="0"/>
              <w:jc w:val="center"/>
              <w:rPr>
                <w:b/>
                <w:sz w:val="22"/>
                <w:szCs w:val="22"/>
              </w:rPr>
            </w:pPr>
            <w:r>
              <w:rPr>
                <w:b/>
                <w:sz w:val="22"/>
                <w:szCs w:val="22"/>
              </w:rPr>
              <w:t>Цена за ед.</w:t>
            </w:r>
          </w:p>
          <w:p w:rsidR="00223519" w:rsidRDefault="00223519">
            <w:pPr>
              <w:jc w:val="center"/>
              <w:rPr>
                <w:b/>
                <w:sz w:val="22"/>
                <w:szCs w:val="22"/>
              </w:rPr>
            </w:pPr>
            <w:r>
              <w:rPr>
                <w:b/>
                <w:sz w:val="22"/>
                <w:szCs w:val="22"/>
              </w:rPr>
              <w:t xml:space="preserve"> с учётом НДС,</w:t>
            </w:r>
          </w:p>
          <w:p w:rsidR="00223519" w:rsidRDefault="00223519">
            <w:pPr>
              <w:jc w:val="center"/>
              <w:rPr>
                <w:b/>
                <w:sz w:val="22"/>
                <w:szCs w:val="22"/>
              </w:rPr>
            </w:pPr>
            <w:r>
              <w:rPr>
                <w:b/>
                <w:sz w:val="22"/>
                <w:szCs w:val="22"/>
              </w:rPr>
              <w:t>руб.</w:t>
            </w:r>
          </w:p>
        </w:tc>
        <w:tc>
          <w:tcPr>
            <w:tcW w:w="1387" w:type="dxa"/>
            <w:gridSpan w:val="2"/>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Общая стоимость,</w:t>
            </w:r>
          </w:p>
          <w:p w:rsidR="00223519" w:rsidRDefault="00223519">
            <w:pPr>
              <w:jc w:val="center"/>
              <w:rPr>
                <w:b/>
                <w:sz w:val="22"/>
                <w:szCs w:val="22"/>
              </w:rPr>
            </w:pPr>
            <w:r>
              <w:rPr>
                <w:b/>
                <w:sz w:val="22"/>
                <w:szCs w:val="22"/>
              </w:rPr>
              <w:t>руб.</w:t>
            </w:r>
          </w:p>
        </w:tc>
      </w:tr>
      <w:tr w:rsidR="00223519" w:rsidTr="00223519">
        <w:trPr>
          <w:trHeight w:val="215"/>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2</w:t>
            </w:r>
          </w:p>
        </w:tc>
        <w:tc>
          <w:tcPr>
            <w:tcW w:w="771"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3</w:t>
            </w:r>
          </w:p>
        </w:tc>
        <w:tc>
          <w:tcPr>
            <w:tcW w:w="67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4</w:t>
            </w:r>
          </w:p>
        </w:tc>
        <w:tc>
          <w:tcPr>
            <w:tcW w:w="1544" w:type="dxa"/>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5</w:t>
            </w:r>
          </w:p>
        </w:tc>
        <w:tc>
          <w:tcPr>
            <w:tcW w:w="1387" w:type="dxa"/>
            <w:gridSpan w:val="2"/>
            <w:tcBorders>
              <w:top w:val="single" w:sz="4" w:space="0" w:color="auto"/>
              <w:left w:val="single" w:sz="4" w:space="0" w:color="auto"/>
              <w:bottom w:val="single" w:sz="4" w:space="0" w:color="auto"/>
              <w:right w:val="single" w:sz="4" w:space="0" w:color="auto"/>
            </w:tcBorders>
            <w:hideMark/>
          </w:tcPr>
          <w:p w:rsidR="00223519" w:rsidRDefault="00223519">
            <w:pPr>
              <w:autoSpaceDE w:val="0"/>
              <w:autoSpaceDN w:val="0"/>
              <w:adjustRightInd w:val="0"/>
              <w:jc w:val="center"/>
              <w:rPr>
                <w:b/>
                <w:sz w:val="22"/>
                <w:szCs w:val="22"/>
              </w:rPr>
            </w:pPr>
            <w:r>
              <w:rPr>
                <w:b/>
                <w:sz w:val="22"/>
                <w:szCs w:val="22"/>
              </w:rPr>
              <w:t>6</w:t>
            </w:r>
          </w:p>
        </w:tc>
      </w:tr>
      <w:tr w:rsidR="00223519" w:rsidTr="00223519">
        <w:trPr>
          <w:trHeight w:val="2256"/>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1</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lang w:val="en-US"/>
              </w:rPr>
            </w:pPr>
            <w:r>
              <w:rPr>
                <w:b/>
                <w:sz w:val="22"/>
                <w:szCs w:val="22"/>
                <w:lang w:val="en-US"/>
              </w:rPr>
              <w:t>2</w:t>
            </w: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hideMark/>
          </w:tcPr>
          <w:p w:rsidR="00223519" w:rsidRDefault="00223519">
            <w:pPr>
              <w:jc w:val="center"/>
              <w:rPr>
                <w:b/>
                <w:sz w:val="22"/>
                <w:szCs w:val="22"/>
              </w:rPr>
            </w:pPr>
            <w:r>
              <w:rPr>
                <w:b/>
                <w:sz w:val="22"/>
                <w:szCs w:val="22"/>
              </w:rPr>
              <w:t>шт.</w:t>
            </w: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p w:rsidR="00223519" w:rsidRPr="00223519" w:rsidRDefault="00223519">
            <w:pPr>
              <w:jc w:val="center"/>
              <w:rPr>
                <w:b/>
                <w:sz w:val="22"/>
                <w:szCs w:val="22"/>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92"/>
        </w:trPr>
        <w:tc>
          <w:tcPr>
            <w:tcW w:w="570"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lang w:val="en-US"/>
              </w:rPr>
            </w:pPr>
          </w:p>
        </w:tc>
        <w:tc>
          <w:tcPr>
            <w:tcW w:w="5453"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pStyle w:val="ConsNonformat"/>
              <w:widowControl/>
              <w:jc w:val="both"/>
              <w:rPr>
                <w:szCs w:val="22"/>
              </w:rPr>
            </w:pPr>
          </w:p>
        </w:tc>
        <w:tc>
          <w:tcPr>
            <w:tcW w:w="771"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67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544" w:type="dxa"/>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223519" w:rsidRDefault="00223519">
            <w:pPr>
              <w:jc w:val="center"/>
              <w:rPr>
                <w:b/>
                <w:sz w:val="22"/>
                <w:szCs w:val="22"/>
              </w:rPr>
            </w:pPr>
          </w:p>
        </w:tc>
      </w:tr>
      <w:tr w:rsidR="00223519" w:rsidTr="00223519">
        <w:trPr>
          <w:trHeight w:val="282"/>
        </w:trPr>
        <w:tc>
          <w:tcPr>
            <w:tcW w:w="570" w:type="dxa"/>
            <w:tcBorders>
              <w:top w:val="single" w:sz="4" w:space="0" w:color="auto"/>
              <w:left w:val="single" w:sz="4" w:space="0" w:color="auto"/>
              <w:bottom w:val="single" w:sz="4" w:space="0" w:color="auto"/>
              <w:right w:val="single" w:sz="4" w:space="0" w:color="auto"/>
            </w:tcBorders>
            <w:hideMark/>
          </w:tcPr>
          <w:p w:rsidR="00223519" w:rsidRDefault="00223519">
            <w:pPr>
              <w:jc w:val="center"/>
              <w:rPr>
                <w:b/>
                <w:sz w:val="22"/>
                <w:szCs w:val="22"/>
              </w:rPr>
            </w:pPr>
          </w:p>
        </w:tc>
        <w:tc>
          <w:tcPr>
            <w:tcW w:w="8442" w:type="dxa"/>
            <w:gridSpan w:val="5"/>
            <w:tcBorders>
              <w:top w:val="single" w:sz="4" w:space="0" w:color="auto"/>
              <w:left w:val="single" w:sz="4" w:space="0" w:color="auto"/>
              <w:bottom w:val="single" w:sz="4" w:space="0" w:color="auto"/>
              <w:right w:val="single" w:sz="4" w:space="0" w:color="auto"/>
            </w:tcBorders>
          </w:tcPr>
          <w:p w:rsidR="00223519" w:rsidRDefault="00223519">
            <w:pPr>
              <w:rPr>
                <w:b/>
                <w:sz w:val="22"/>
                <w:szCs w:val="22"/>
              </w:rPr>
            </w:pPr>
            <w:r>
              <w:rPr>
                <w:b/>
                <w:sz w:val="22"/>
                <w:szCs w:val="22"/>
              </w:rPr>
              <w:t>Итого:</w:t>
            </w:r>
          </w:p>
          <w:p w:rsidR="00223519" w:rsidRDefault="00223519">
            <w:pPr>
              <w:rPr>
                <w:b/>
                <w:sz w:val="22"/>
                <w:szCs w:val="22"/>
              </w:rPr>
            </w:pPr>
          </w:p>
        </w:tc>
        <w:tc>
          <w:tcPr>
            <w:tcW w:w="1387" w:type="dxa"/>
            <w:gridSpan w:val="2"/>
            <w:tcBorders>
              <w:top w:val="single" w:sz="4" w:space="0" w:color="auto"/>
              <w:left w:val="single" w:sz="4" w:space="0" w:color="auto"/>
              <w:bottom w:val="single" w:sz="4" w:space="0" w:color="auto"/>
              <w:right w:val="single" w:sz="4" w:space="0" w:color="auto"/>
            </w:tcBorders>
          </w:tcPr>
          <w:p w:rsidR="00223519" w:rsidRDefault="00223519">
            <w:pPr>
              <w:jc w:val="center"/>
              <w:rPr>
                <w:b/>
                <w:sz w:val="22"/>
                <w:szCs w:val="22"/>
              </w:rPr>
            </w:pPr>
          </w:p>
        </w:tc>
      </w:tr>
      <w:tr w:rsidR="00223519" w:rsidRPr="00223519" w:rsidTr="0022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Height w:val="3211"/>
        </w:trPr>
        <w:tc>
          <w:tcPr>
            <w:tcW w:w="4819" w:type="dxa"/>
            <w:gridSpan w:val="2"/>
          </w:tcPr>
          <w:p w:rsidR="00223519" w:rsidRDefault="00223519" w:rsidP="004734A7">
            <w:pPr>
              <w:rPr>
                <w:b/>
                <w:noProof/>
                <w:sz w:val="22"/>
                <w:szCs w:val="22"/>
              </w:rPr>
            </w:pPr>
          </w:p>
          <w:p w:rsidR="00223519" w:rsidRPr="00223519" w:rsidRDefault="00223519" w:rsidP="004734A7">
            <w:pPr>
              <w:rPr>
                <w:b/>
                <w:sz w:val="22"/>
                <w:szCs w:val="22"/>
              </w:rPr>
            </w:pPr>
            <w:r w:rsidRPr="00223519">
              <w:rPr>
                <w:b/>
                <w:sz w:val="22"/>
                <w:szCs w:val="22"/>
              </w:rPr>
              <w:t>ПРОДАВЕЦ:</w:t>
            </w:r>
          </w:p>
          <w:p w:rsidR="00223519" w:rsidRDefault="00223519" w:rsidP="004734A7">
            <w:pPr>
              <w:rPr>
                <w:b/>
                <w:sz w:val="22"/>
                <w:szCs w:val="22"/>
              </w:rPr>
            </w:pPr>
          </w:p>
        </w:tc>
        <w:tc>
          <w:tcPr>
            <w:tcW w:w="4948" w:type="dxa"/>
            <w:gridSpan w:val="5"/>
          </w:tcPr>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b/>
                <w:noProof/>
                <w:sz w:val="22"/>
                <w:szCs w:val="22"/>
              </w:rPr>
            </w:pPr>
            <w:r w:rsidRPr="00223519">
              <w:rPr>
                <w:b/>
                <w:noProof/>
                <w:sz w:val="22"/>
                <w:szCs w:val="22"/>
              </w:rPr>
              <w:t>ПОКУПАТЕЛЬ: Автономная некоммерческая организация «Агентство стратегических инициатив по продвижению новых проектов»</w:t>
            </w:r>
          </w:p>
          <w:p w:rsidR="00223519" w:rsidRPr="00223519" w:rsidRDefault="00223519" w:rsidP="004734A7">
            <w:pPr>
              <w:autoSpaceDE w:val="0"/>
              <w:autoSpaceDN w:val="0"/>
              <w:adjustRightInd w:val="0"/>
              <w:jc w:val="both"/>
              <w:rPr>
                <w:noProof/>
                <w:sz w:val="22"/>
                <w:szCs w:val="22"/>
              </w:rPr>
            </w:pPr>
            <w:r w:rsidRPr="00223519">
              <w:rPr>
                <w:noProof/>
                <w:sz w:val="22"/>
                <w:szCs w:val="22"/>
              </w:rPr>
              <w:t>ИНН 7704278735   КПП 770401001</w:t>
            </w:r>
          </w:p>
          <w:p w:rsidR="00223519" w:rsidRPr="00223519" w:rsidRDefault="00223519" w:rsidP="004734A7">
            <w:pPr>
              <w:autoSpaceDE w:val="0"/>
              <w:autoSpaceDN w:val="0"/>
              <w:adjustRightInd w:val="0"/>
              <w:jc w:val="both"/>
              <w:rPr>
                <w:noProof/>
                <w:sz w:val="22"/>
                <w:szCs w:val="22"/>
              </w:rPr>
            </w:pPr>
            <w:r w:rsidRPr="00223519">
              <w:rPr>
                <w:noProof/>
                <w:sz w:val="22"/>
                <w:szCs w:val="22"/>
              </w:rPr>
              <w:t>121099, г. Москва, ул. Новый Арбат, д. 36/9, тел. : +7 (495) 690-91-64, 8-925-804-34-20</w:t>
            </w:r>
          </w:p>
          <w:p w:rsidR="00223519" w:rsidRPr="00223519" w:rsidRDefault="00223519" w:rsidP="004734A7">
            <w:pPr>
              <w:autoSpaceDE w:val="0"/>
              <w:autoSpaceDN w:val="0"/>
              <w:adjustRightInd w:val="0"/>
              <w:jc w:val="both"/>
              <w:rPr>
                <w:noProof/>
                <w:sz w:val="22"/>
                <w:szCs w:val="22"/>
              </w:rPr>
            </w:pPr>
            <w:r w:rsidRPr="00223519">
              <w:rPr>
                <w:noProof/>
                <w:sz w:val="22"/>
                <w:szCs w:val="22"/>
              </w:rPr>
              <w:t>р/с 40703810638170002348 в ОАО «СБЕРБАНК РОССИИ» Г.МОСКВА, БИК 044525225, корр/с 30101810400000000225</w:t>
            </w:r>
          </w:p>
          <w:p w:rsidR="00223519" w:rsidRPr="00223519" w:rsidRDefault="00223519" w:rsidP="004734A7">
            <w:pPr>
              <w:autoSpaceDE w:val="0"/>
              <w:autoSpaceDN w:val="0"/>
              <w:adjustRightInd w:val="0"/>
              <w:jc w:val="both"/>
              <w:rPr>
                <w:noProof/>
                <w:sz w:val="22"/>
                <w:szCs w:val="22"/>
              </w:rPr>
            </w:pPr>
          </w:p>
          <w:p w:rsidR="00223519" w:rsidRPr="00223519" w:rsidRDefault="00223519" w:rsidP="004734A7">
            <w:pPr>
              <w:autoSpaceDE w:val="0"/>
              <w:autoSpaceDN w:val="0"/>
              <w:adjustRightInd w:val="0"/>
              <w:jc w:val="both"/>
              <w:rPr>
                <w:noProof/>
                <w:sz w:val="22"/>
                <w:szCs w:val="22"/>
              </w:rPr>
            </w:pPr>
          </w:p>
          <w:p w:rsidR="00223519" w:rsidRPr="00223519" w:rsidRDefault="00F16289" w:rsidP="004734A7">
            <w:pPr>
              <w:autoSpaceDE w:val="0"/>
              <w:autoSpaceDN w:val="0"/>
              <w:adjustRightInd w:val="0"/>
              <w:jc w:val="both"/>
              <w:rPr>
                <w:b/>
                <w:noProof/>
                <w:sz w:val="22"/>
                <w:szCs w:val="22"/>
              </w:rPr>
            </w:pPr>
            <w:r>
              <w:rPr>
                <w:b/>
                <w:noProof/>
                <w:sz w:val="22"/>
                <w:szCs w:val="22"/>
              </w:rPr>
              <w:t>Генеральный директор</w:t>
            </w:r>
          </w:p>
          <w:p w:rsidR="00223519" w:rsidRPr="00223519" w:rsidRDefault="00223519" w:rsidP="004734A7">
            <w:pPr>
              <w:autoSpaceDE w:val="0"/>
              <w:autoSpaceDN w:val="0"/>
              <w:adjustRightInd w:val="0"/>
              <w:jc w:val="both"/>
              <w:rPr>
                <w:b/>
                <w:noProof/>
                <w:sz w:val="22"/>
                <w:szCs w:val="22"/>
              </w:rPr>
            </w:pPr>
          </w:p>
          <w:p w:rsidR="00223519" w:rsidRPr="007B3C24" w:rsidRDefault="00223519" w:rsidP="004734A7">
            <w:pPr>
              <w:autoSpaceDE w:val="0"/>
              <w:autoSpaceDN w:val="0"/>
              <w:adjustRightInd w:val="0"/>
              <w:jc w:val="both"/>
              <w:rPr>
                <w:noProof/>
                <w:sz w:val="22"/>
                <w:szCs w:val="22"/>
              </w:rPr>
            </w:pPr>
            <w:r w:rsidRPr="00223519">
              <w:rPr>
                <w:b/>
                <w:noProof/>
                <w:sz w:val="22"/>
                <w:szCs w:val="22"/>
              </w:rPr>
              <w:t>___________________________ /</w:t>
            </w:r>
            <w:r w:rsidR="00F16289">
              <w:rPr>
                <w:b/>
                <w:noProof/>
                <w:sz w:val="22"/>
                <w:szCs w:val="22"/>
              </w:rPr>
              <w:t>А.С. Никитин/</w:t>
            </w:r>
            <w:r w:rsidRPr="00223519">
              <w:rPr>
                <w:noProof/>
                <w:sz w:val="22"/>
                <w:szCs w:val="22"/>
              </w:rPr>
              <w:t xml:space="preserve"> </w:t>
            </w:r>
          </w:p>
          <w:p w:rsidR="00223519" w:rsidRPr="00223519" w:rsidRDefault="00223519" w:rsidP="004734A7">
            <w:pPr>
              <w:rPr>
                <w:sz w:val="22"/>
                <w:szCs w:val="22"/>
              </w:rPr>
            </w:pPr>
            <w:r w:rsidRPr="007B3C24">
              <w:rPr>
                <w:sz w:val="22"/>
                <w:szCs w:val="22"/>
              </w:rPr>
              <w:t xml:space="preserve"> </w:t>
            </w:r>
          </w:p>
        </w:tc>
      </w:tr>
    </w:tbl>
    <w:p w:rsidR="00223519" w:rsidRPr="008D1EC5" w:rsidRDefault="00223519" w:rsidP="00223519">
      <w:pPr>
        <w:shd w:val="clear" w:color="auto" w:fill="FFFFFF"/>
        <w:jc w:val="both"/>
        <w:rPr>
          <w:b/>
          <w:bCs/>
          <w:color w:val="000000"/>
          <w:spacing w:val="1"/>
          <w:sz w:val="22"/>
          <w:szCs w:val="22"/>
        </w:rPr>
      </w:pPr>
    </w:p>
    <w:sectPr w:rsidR="00223519" w:rsidRPr="008D1EC5" w:rsidSect="00B37E93">
      <w:footerReference w:type="default" r:id="rId16"/>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59" w:rsidRDefault="00425459">
      <w:r>
        <w:separator/>
      </w:r>
    </w:p>
  </w:endnote>
  <w:endnote w:type="continuationSeparator" w:id="0">
    <w:p w:rsidR="00425459" w:rsidRDefault="0042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FD" w:rsidRDefault="00C47AF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59" w:rsidRDefault="00425459">
      <w:r>
        <w:separator/>
      </w:r>
    </w:p>
  </w:footnote>
  <w:footnote w:type="continuationSeparator" w:id="0">
    <w:p w:rsidR="00425459" w:rsidRDefault="00425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FD" w:rsidRDefault="00C47AFD">
    <w:pPr>
      <w:pStyle w:val="a9"/>
      <w:jc w:val="right"/>
    </w:pPr>
    <w:r>
      <w:fldChar w:fldCharType="begin"/>
    </w:r>
    <w:r>
      <w:instrText xml:space="preserve"> PAGE   \* MERGEFORMAT </w:instrText>
    </w:r>
    <w:r>
      <w:fldChar w:fldCharType="separate"/>
    </w:r>
    <w:r w:rsidR="007B3C24">
      <w:rPr>
        <w:noProof/>
      </w:rPr>
      <w:t>30</w:t>
    </w:r>
    <w:r>
      <w:rPr>
        <w:noProof/>
      </w:rPr>
      <w:fldChar w:fldCharType="end"/>
    </w:r>
  </w:p>
  <w:p w:rsidR="00C47AFD" w:rsidRDefault="00C47AFD">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8E409A4"/>
    <w:multiLevelType w:val="hybridMultilevel"/>
    <w:tmpl w:val="5B98643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4">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26F238CD"/>
    <w:multiLevelType w:val="hybridMultilevel"/>
    <w:tmpl w:val="8EE2E1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7">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9">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21">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5">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multilevel"/>
    <w:tmpl w:val="6F688860"/>
    <w:lvl w:ilvl="0">
      <w:start w:val="3"/>
      <w:numFmt w:val="decimal"/>
      <w:lvlText w:val="%1."/>
      <w:lvlJc w:val="left"/>
      <w:pPr>
        <w:tabs>
          <w:tab w:val="num" w:pos="720"/>
        </w:tabs>
        <w:ind w:left="720" w:hanging="360"/>
      </w:pPr>
      <w:rPr>
        <w:rFonts w:cs="Times New Roman"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3"/>
  </w:num>
  <w:num w:numId="4">
    <w:abstractNumId w:val="13"/>
  </w:num>
  <w:num w:numId="5">
    <w:abstractNumId w:val="10"/>
  </w:num>
  <w:num w:numId="6">
    <w:abstractNumId w:val="19"/>
  </w:num>
  <w:num w:numId="7">
    <w:abstractNumId w:val="25"/>
  </w:num>
  <w:num w:numId="8">
    <w:abstractNumId w:val="24"/>
  </w:num>
  <w:num w:numId="9">
    <w:abstractNumId w:val="22"/>
  </w:num>
  <w:num w:numId="10">
    <w:abstractNumId w:val="9"/>
  </w:num>
  <w:num w:numId="11">
    <w:abstractNumId w:val="16"/>
  </w:num>
  <w:num w:numId="12">
    <w:abstractNumId w:val="21"/>
  </w:num>
  <w:num w:numId="13">
    <w:abstractNumId w:val="17"/>
  </w:num>
  <w:num w:numId="14">
    <w:abstractNumId w:val="26"/>
  </w:num>
  <w:num w:numId="15">
    <w:abstractNumId w:val="8"/>
  </w:num>
  <w:num w:numId="16">
    <w:abstractNumId w:val="27"/>
  </w:num>
  <w:num w:numId="17">
    <w:abstractNumId w:val="12"/>
  </w:num>
  <w:num w:numId="18">
    <w:abstractNumId w:val="2"/>
  </w:num>
  <w:num w:numId="19">
    <w:abstractNumId w:val="18"/>
  </w:num>
  <w:num w:numId="20">
    <w:abstractNumId w:val="14"/>
  </w:num>
  <w:num w:numId="21">
    <w:abstractNumId w:val="20"/>
  </w:num>
  <w:num w:numId="22">
    <w:abstractNumId w:val="6"/>
  </w:num>
  <w:num w:numId="23">
    <w:abstractNumId w:val="7"/>
  </w:num>
  <w:num w:numId="24">
    <w:abstractNumId w:val="11"/>
  </w:num>
  <w:num w:numId="25">
    <w:abstractNumId w:val="15"/>
  </w:num>
  <w:num w:numId="26">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3B3"/>
    <w:rsid w:val="000615AE"/>
    <w:rsid w:val="00061B66"/>
    <w:rsid w:val="00061F72"/>
    <w:rsid w:val="00064578"/>
    <w:rsid w:val="000652C1"/>
    <w:rsid w:val="00065DCB"/>
    <w:rsid w:val="0006653A"/>
    <w:rsid w:val="000675A3"/>
    <w:rsid w:val="00071171"/>
    <w:rsid w:val="000717BC"/>
    <w:rsid w:val="00072BF0"/>
    <w:rsid w:val="0007377B"/>
    <w:rsid w:val="00073928"/>
    <w:rsid w:val="00074436"/>
    <w:rsid w:val="000779C2"/>
    <w:rsid w:val="00080A1F"/>
    <w:rsid w:val="00081BE4"/>
    <w:rsid w:val="00081E54"/>
    <w:rsid w:val="0008286A"/>
    <w:rsid w:val="0008456E"/>
    <w:rsid w:val="00084665"/>
    <w:rsid w:val="000904F7"/>
    <w:rsid w:val="0009083A"/>
    <w:rsid w:val="00091AC1"/>
    <w:rsid w:val="00093216"/>
    <w:rsid w:val="000933D8"/>
    <w:rsid w:val="00095561"/>
    <w:rsid w:val="000956FD"/>
    <w:rsid w:val="000A079E"/>
    <w:rsid w:val="000A0FE8"/>
    <w:rsid w:val="000A2C73"/>
    <w:rsid w:val="000A301E"/>
    <w:rsid w:val="000A5BF9"/>
    <w:rsid w:val="000A6C40"/>
    <w:rsid w:val="000A73A7"/>
    <w:rsid w:val="000B1A12"/>
    <w:rsid w:val="000B35A5"/>
    <w:rsid w:val="000B4475"/>
    <w:rsid w:val="000C020C"/>
    <w:rsid w:val="000C21AA"/>
    <w:rsid w:val="000C2567"/>
    <w:rsid w:val="000C3F84"/>
    <w:rsid w:val="000C5F80"/>
    <w:rsid w:val="000C61CF"/>
    <w:rsid w:val="000C7629"/>
    <w:rsid w:val="000C7B49"/>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1E81"/>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3850"/>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519"/>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356"/>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266"/>
    <w:rsid w:val="002A4B13"/>
    <w:rsid w:val="002A5B67"/>
    <w:rsid w:val="002A61F4"/>
    <w:rsid w:val="002B04DD"/>
    <w:rsid w:val="002B05B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D79AA"/>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19BE"/>
    <w:rsid w:val="00307531"/>
    <w:rsid w:val="00307E37"/>
    <w:rsid w:val="00310201"/>
    <w:rsid w:val="0031398F"/>
    <w:rsid w:val="00314410"/>
    <w:rsid w:val="00314A67"/>
    <w:rsid w:val="0031673D"/>
    <w:rsid w:val="00321533"/>
    <w:rsid w:val="00322F44"/>
    <w:rsid w:val="00326DE0"/>
    <w:rsid w:val="00327D01"/>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155"/>
    <w:rsid w:val="003B122A"/>
    <w:rsid w:val="003B23B3"/>
    <w:rsid w:val="003B265E"/>
    <w:rsid w:val="003B2D0F"/>
    <w:rsid w:val="003B36BB"/>
    <w:rsid w:val="003B5349"/>
    <w:rsid w:val="003C01DD"/>
    <w:rsid w:val="003C03F6"/>
    <w:rsid w:val="003C07E4"/>
    <w:rsid w:val="003C17CA"/>
    <w:rsid w:val="003C2BC8"/>
    <w:rsid w:val="003C31EC"/>
    <w:rsid w:val="003C3AED"/>
    <w:rsid w:val="003C40DD"/>
    <w:rsid w:val="003D036D"/>
    <w:rsid w:val="003D1801"/>
    <w:rsid w:val="003D2A5A"/>
    <w:rsid w:val="003D3A4A"/>
    <w:rsid w:val="003D5A70"/>
    <w:rsid w:val="003E146C"/>
    <w:rsid w:val="003E33E0"/>
    <w:rsid w:val="003E5252"/>
    <w:rsid w:val="003E580F"/>
    <w:rsid w:val="003E749A"/>
    <w:rsid w:val="003F02EB"/>
    <w:rsid w:val="003F046E"/>
    <w:rsid w:val="003F18CE"/>
    <w:rsid w:val="003F20E9"/>
    <w:rsid w:val="003F3FE4"/>
    <w:rsid w:val="003F496C"/>
    <w:rsid w:val="003F648A"/>
    <w:rsid w:val="003F650B"/>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5459"/>
    <w:rsid w:val="00425E0B"/>
    <w:rsid w:val="00433D9B"/>
    <w:rsid w:val="004368CC"/>
    <w:rsid w:val="0043784B"/>
    <w:rsid w:val="004409B1"/>
    <w:rsid w:val="00440B48"/>
    <w:rsid w:val="0044184A"/>
    <w:rsid w:val="004434A0"/>
    <w:rsid w:val="0044759A"/>
    <w:rsid w:val="0045131B"/>
    <w:rsid w:val="00451BBB"/>
    <w:rsid w:val="00451C62"/>
    <w:rsid w:val="00451D5B"/>
    <w:rsid w:val="004535F6"/>
    <w:rsid w:val="004539A7"/>
    <w:rsid w:val="004541A9"/>
    <w:rsid w:val="00455311"/>
    <w:rsid w:val="004600D0"/>
    <w:rsid w:val="00460C79"/>
    <w:rsid w:val="00461A14"/>
    <w:rsid w:val="004621AD"/>
    <w:rsid w:val="0047020F"/>
    <w:rsid w:val="00471EFD"/>
    <w:rsid w:val="00471F27"/>
    <w:rsid w:val="00471FFF"/>
    <w:rsid w:val="004729DE"/>
    <w:rsid w:val="00472A8D"/>
    <w:rsid w:val="004734A7"/>
    <w:rsid w:val="004762FB"/>
    <w:rsid w:val="0047713A"/>
    <w:rsid w:val="00483152"/>
    <w:rsid w:val="00486355"/>
    <w:rsid w:val="0048793E"/>
    <w:rsid w:val="00491BA3"/>
    <w:rsid w:val="00492BEE"/>
    <w:rsid w:val="00493A22"/>
    <w:rsid w:val="00494EA0"/>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0EC"/>
    <w:rsid w:val="004F3E64"/>
    <w:rsid w:val="004F3EBF"/>
    <w:rsid w:val="004F71B8"/>
    <w:rsid w:val="0050109F"/>
    <w:rsid w:val="00502B14"/>
    <w:rsid w:val="00504585"/>
    <w:rsid w:val="005047A7"/>
    <w:rsid w:val="00505E3A"/>
    <w:rsid w:val="00505F8D"/>
    <w:rsid w:val="00506871"/>
    <w:rsid w:val="005075C7"/>
    <w:rsid w:val="00512693"/>
    <w:rsid w:val="0051391F"/>
    <w:rsid w:val="005145C2"/>
    <w:rsid w:val="00515DFF"/>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3230"/>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006"/>
    <w:rsid w:val="005718E5"/>
    <w:rsid w:val="00571E0B"/>
    <w:rsid w:val="00573DBE"/>
    <w:rsid w:val="0057691B"/>
    <w:rsid w:val="00576C0E"/>
    <w:rsid w:val="005779A1"/>
    <w:rsid w:val="00577B5A"/>
    <w:rsid w:val="00581D67"/>
    <w:rsid w:val="0058201A"/>
    <w:rsid w:val="0058257B"/>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9058F"/>
    <w:rsid w:val="006924D2"/>
    <w:rsid w:val="0069494A"/>
    <w:rsid w:val="00694C05"/>
    <w:rsid w:val="00696607"/>
    <w:rsid w:val="006A0BDB"/>
    <w:rsid w:val="006A1561"/>
    <w:rsid w:val="006A1FC2"/>
    <w:rsid w:val="006A33D6"/>
    <w:rsid w:val="006A5025"/>
    <w:rsid w:val="006A6701"/>
    <w:rsid w:val="006A6856"/>
    <w:rsid w:val="006A6E64"/>
    <w:rsid w:val="006B0BB3"/>
    <w:rsid w:val="006B2A34"/>
    <w:rsid w:val="006B30B8"/>
    <w:rsid w:val="006C2F1A"/>
    <w:rsid w:val="006C3163"/>
    <w:rsid w:val="006C470D"/>
    <w:rsid w:val="006C5F86"/>
    <w:rsid w:val="006C6343"/>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6D6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3F39"/>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3C24"/>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6A64"/>
    <w:rsid w:val="007D749F"/>
    <w:rsid w:val="007E137F"/>
    <w:rsid w:val="007E15B8"/>
    <w:rsid w:val="007E3EAA"/>
    <w:rsid w:val="007E431A"/>
    <w:rsid w:val="007E6D94"/>
    <w:rsid w:val="007E752A"/>
    <w:rsid w:val="007E7840"/>
    <w:rsid w:val="007F0533"/>
    <w:rsid w:val="007F1332"/>
    <w:rsid w:val="007F266D"/>
    <w:rsid w:val="007F381E"/>
    <w:rsid w:val="007F6322"/>
    <w:rsid w:val="007F65FF"/>
    <w:rsid w:val="007F6897"/>
    <w:rsid w:val="008014B3"/>
    <w:rsid w:val="00802590"/>
    <w:rsid w:val="008058BB"/>
    <w:rsid w:val="00806745"/>
    <w:rsid w:val="0080703C"/>
    <w:rsid w:val="00807795"/>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441"/>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65540"/>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A78AA"/>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6D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4249"/>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57A8"/>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2E6E"/>
    <w:rsid w:val="00B84163"/>
    <w:rsid w:val="00B851BF"/>
    <w:rsid w:val="00B85C25"/>
    <w:rsid w:val="00B8797D"/>
    <w:rsid w:val="00B92CA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02C9"/>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74C"/>
    <w:rsid w:val="00C25B51"/>
    <w:rsid w:val="00C2654D"/>
    <w:rsid w:val="00C30FA5"/>
    <w:rsid w:val="00C31CBA"/>
    <w:rsid w:val="00C37CD4"/>
    <w:rsid w:val="00C438E5"/>
    <w:rsid w:val="00C439ED"/>
    <w:rsid w:val="00C44C33"/>
    <w:rsid w:val="00C46414"/>
    <w:rsid w:val="00C47AFD"/>
    <w:rsid w:val="00C50269"/>
    <w:rsid w:val="00C50DA3"/>
    <w:rsid w:val="00C516D2"/>
    <w:rsid w:val="00C51A1F"/>
    <w:rsid w:val="00C52C7C"/>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B74A1"/>
    <w:rsid w:val="00CC0041"/>
    <w:rsid w:val="00CC23AB"/>
    <w:rsid w:val="00CC327A"/>
    <w:rsid w:val="00CC3848"/>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46A"/>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31A"/>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76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022E"/>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12"/>
    <w:rsid w:val="00F0209A"/>
    <w:rsid w:val="00F02EE5"/>
    <w:rsid w:val="00F036E5"/>
    <w:rsid w:val="00F03C36"/>
    <w:rsid w:val="00F0554E"/>
    <w:rsid w:val="00F071E9"/>
    <w:rsid w:val="00F07409"/>
    <w:rsid w:val="00F126C3"/>
    <w:rsid w:val="00F13E95"/>
    <w:rsid w:val="00F13FC1"/>
    <w:rsid w:val="00F143C9"/>
    <w:rsid w:val="00F1628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1C43"/>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16D69"/>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rsid w:val="004E6DC6"/>
    <w:pPr>
      <w:tabs>
        <w:tab w:val="center" w:pos="4677"/>
        <w:tab w:val="right" w:pos="9355"/>
      </w:tabs>
    </w:pPr>
    <w:rPr>
      <w:sz w:val="24"/>
    </w:rPr>
  </w:style>
  <w:style w:type="character" w:customStyle="1" w:styleId="aa">
    <w:name w:val="Верхний колонтитул Знак"/>
    <w:basedOn w:val="a1"/>
    <w:link w:val="a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453">
      <w:bodyDiv w:val="1"/>
      <w:marLeft w:val="0"/>
      <w:marRight w:val="0"/>
      <w:marTop w:val="0"/>
      <w:marBottom w:val="0"/>
      <w:divBdr>
        <w:top w:val="none" w:sz="0" w:space="0" w:color="auto"/>
        <w:left w:val="none" w:sz="0" w:space="0" w:color="auto"/>
        <w:bottom w:val="none" w:sz="0" w:space="0" w:color="auto"/>
        <w:right w:val="none" w:sz="0" w:space="0" w:color="auto"/>
      </w:divBdr>
    </w:div>
    <w:div w:id="177742957">
      <w:bodyDiv w:val="1"/>
      <w:marLeft w:val="0"/>
      <w:marRight w:val="0"/>
      <w:marTop w:val="0"/>
      <w:marBottom w:val="0"/>
      <w:divBdr>
        <w:top w:val="none" w:sz="0" w:space="0" w:color="auto"/>
        <w:left w:val="none" w:sz="0" w:space="0" w:color="auto"/>
        <w:bottom w:val="none" w:sz="0" w:space="0" w:color="auto"/>
        <w:right w:val="none" w:sz="0" w:space="0" w:color="auto"/>
      </w:divBdr>
      <w:divsChild>
        <w:div w:id="1030061599">
          <w:marLeft w:val="0"/>
          <w:marRight w:val="0"/>
          <w:marTop w:val="0"/>
          <w:marBottom w:val="0"/>
          <w:divBdr>
            <w:top w:val="none" w:sz="0" w:space="0" w:color="auto"/>
            <w:left w:val="none" w:sz="0" w:space="0" w:color="auto"/>
            <w:bottom w:val="none" w:sz="0" w:space="0" w:color="auto"/>
            <w:right w:val="none" w:sz="0" w:space="0" w:color="auto"/>
          </w:divBdr>
          <w:divsChild>
            <w:div w:id="1586150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941">
      <w:bodyDiv w:val="1"/>
      <w:marLeft w:val="0"/>
      <w:marRight w:val="0"/>
      <w:marTop w:val="0"/>
      <w:marBottom w:val="0"/>
      <w:divBdr>
        <w:top w:val="none" w:sz="0" w:space="0" w:color="auto"/>
        <w:left w:val="none" w:sz="0" w:space="0" w:color="auto"/>
        <w:bottom w:val="none" w:sz="0" w:space="0" w:color="auto"/>
        <w:right w:val="none" w:sz="0" w:space="0" w:color="auto"/>
      </w:divBdr>
    </w:div>
    <w:div w:id="1580095155">
      <w:bodyDiv w:val="1"/>
      <w:marLeft w:val="0"/>
      <w:marRight w:val="0"/>
      <w:marTop w:val="0"/>
      <w:marBottom w:val="0"/>
      <w:divBdr>
        <w:top w:val="none" w:sz="0" w:space="0" w:color="auto"/>
        <w:left w:val="none" w:sz="0" w:space="0" w:color="auto"/>
        <w:bottom w:val="none" w:sz="0" w:space="0" w:color="auto"/>
        <w:right w:val="none" w:sz="0" w:space="0" w:color="auto"/>
      </w:divBdr>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tp.sberbank-ast.ru" TargetMode="Externa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1C80B-DAB0-497E-B468-4E23F36C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32</Pages>
  <Words>9742</Words>
  <Characters>55533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65145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6</cp:revision>
  <cp:lastPrinted>2013-12-02T07:34:00Z</cp:lastPrinted>
  <dcterms:created xsi:type="dcterms:W3CDTF">2013-12-03T12:52:00Z</dcterms:created>
  <dcterms:modified xsi:type="dcterms:W3CDTF">2013-12-09T06:37:00Z</dcterms:modified>
</cp:coreProperties>
</file>