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4E7DFADA" w14:textId="7D497B24" w:rsidR="005255A6" w:rsidRDefault="009B7D88" w:rsidP="005255A6">
      <w:pPr>
        <w:jc w:val="center"/>
        <w:rPr>
          <w:b/>
          <w:sz w:val="28"/>
          <w:szCs w:val="28"/>
        </w:rPr>
      </w:pPr>
      <w:r>
        <w:rPr>
          <w:b/>
          <w:sz w:val="28"/>
          <w:szCs w:val="28"/>
        </w:rPr>
        <w:t>на право заключения</w:t>
      </w:r>
      <w:r w:rsidR="005255A6">
        <w:rPr>
          <w:b/>
          <w:sz w:val="28"/>
          <w:szCs w:val="28"/>
        </w:rPr>
        <w:t xml:space="preserve"> </w:t>
      </w:r>
      <w:r>
        <w:rPr>
          <w:b/>
          <w:sz w:val="28"/>
          <w:szCs w:val="28"/>
        </w:rPr>
        <w:t>дог</w:t>
      </w:r>
      <w:r w:rsidR="00973700">
        <w:rPr>
          <w:b/>
          <w:sz w:val="28"/>
          <w:szCs w:val="28"/>
        </w:rPr>
        <w:t>о</w:t>
      </w:r>
      <w:r>
        <w:rPr>
          <w:b/>
          <w:sz w:val="28"/>
          <w:szCs w:val="28"/>
        </w:rPr>
        <w:t>вора</w:t>
      </w:r>
      <w:r w:rsidR="0024548E">
        <w:rPr>
          <w:b/>
          <w:sz w:val="28"/>
          <w:szCs w:val="28"/>
        </w:rPr>
        <w:t xml:space="preserve"> </w:t>
      </w:r>
      <w:r w:rsidR="005255A6">
        <w:rPr>
          <w:b/>
          <w:sz w:val="28"/>
          <w:szCs w:val="28"/>
        </w:rPr>
        <w:t xml:space="preserve">на </w:t>
      </w:r>
      <w:r w:rsidR="005255A6" w:rsidRPr="007D083A">
        <w:rPr>
          <w:b/>
          <w:sz w:val="28"/>
          <w:szCs w:val="28"/>
        </w:rPr>
        <w:t xml:space="preserve">выполнение </w:t>
      </w:r>
      <w:r w:rsidR="0027423B">
        <w:rPr>
          <w:b/>
          <w:sz w:val="28"/>
          <w:szCs w:val="28"/>
        </w:rPr>
        <w:t>работ</w:t>
      </w:r>
      <w:r w:rsidR="005255A6" w:rsidRPr="007D083A">
        <w:rPr>
          <w:b/>
          <w:sz w:val="28"/>
          <w:szCs w:val="28"/>
        </w:rPr>
        <w:t xml:space="preserve"> по техническому обслуживанию и ремонту системы видеонаблюдения (ТСН) </w:t>
      </w:r>
    </w:p>
    <w:p w14:paraId="501EA104" w14:textId="520D560F" w:rsidR="005255A6" w:rsidRPr="005E15E2" w:rsidRDefault="005255A6" w:rsidP="005255A6">
      <w:pPr>
        <w:jc w:val="center"/>
        <w:rPr>
          <w:b/>
          <w:sz w:val="28"/>
          <w:szCs w:val="28"/>
        </w:rPr>
      </w:pPr>
      <w:r w:rsidRPr="007D083A">
        <w:rPr>
          <w:b/>
          <w:sz w:val="28"/>
          <w:szCs w:val="28"/>
        </w:rPr>
        <w:t>Агентства</w:t>
      </w:r>
      <w:r>
        <w:rPr>
          <w:b/>
          <w:sz w:val="28"/>
          <w:szCs w:val="28"/>
        </w:rPr>
        <w:t xml:space="preserve"> стратегических инициатив</w:t>
      </w:r>
    </w:p>
    <w:p w14:paraId="01A1EA4E" w14:textId="741476CE" w:rsidR="0096091F" w:rsidRPr="00DB350E" w:rsidRDefault="0096091F" w:rsidP="00D46172">
      <w:pPr>
        <w:pStyle w:val="aff1"/>
        <w:spacing w:line="288" w:lineRule="auto"/>
        <w:jc w:val="center"/>
        <w:rPr>
          <w:b/>
          <w:sz w:val="28"/>
          <w:szCs w:val="28"/>
        </w:rPr>
      </w:pP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4BF135E4" w:rsidR="000D115C" w:rsidRDefault="002B650A" w:rsidP="004E6DC6">
      <w:pPr>
        <w:jc w:val="center"/>
        <w:rPr>
          <w:sz w:val="24"/>
          <w:szCs w:val="24"/>
        </w:rPr>
      </w:pPr>
      <w:r w:rsidRPr="00BD1C40">
        <w:rPr>
          <w:sz w:val="24"/>
          <w:szCs w:val="24"/>
        </w:rPr>
        <w:t>201</w:t>
      </w:r>
      <w:r w:rsidR="005255A6">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857306">
              <w:rPr>
                <w:b w:val="0"/>
                <w:webHidden/>
                <w:sz w:val="24"/>
              </w:rPr>
              <w:t>3</w:t>
            </w:r>
            <w:r w:rsidR="007F3968" w:rsidRPr="007F3968">
              <w:rPr>
                <w:b w:val="0"/>
                <w:webHidden/>
                <w:sz w:val="24"/>
              </w:rPr>
              <w:fldChar w:fldCharType="end"/>
            </w:r>
          </w:hyperlink>
        </w:p>
        <w:p w14:paraId="4C3D8C8B" w14:textId="10F34A0F" w:rsidR="007F3968" w:rsidRPr="007F3968" w:rsidRDefault="00A71E19">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857306">
              <w:rPr>
                <w:b w:val="0"/>
                <w:webHidden/>
                <w:sz w:val="24"/>
              </w:rPr>
              <w:t>4</w:t>
            </w:r>
            <w:r w:rsidR="007F3968" w:rsidRPr="007F3968">
              <w:rPr>
                <w:b w:val="0"/>
                <w:webHidden/>
                <w:sz w:val="24"/>
              </w:rPr>
              <w:fldChar w:fldCharType="end"/>
            </w:r>
          </w:hyperlink>
        </w:p>
        <w:p w14:paraId="70459772" w14:textId="4D414AA9" w:rsidR="007F3968" w:rsidRPr="007F3968" w:rsidRDefault="00A71E19">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857306">
              <w:rPr>
                <w:b w:val="0"/>
                <w:webHidden/>
                <w:sz w:val="24"/>
              </w:rPr>
              <w:t>13</w:t>
            </w:r>
            <w:r w:rsidR="007F3968" w:rsidRPr="007F3968">
              <w:rPr>
                <w:b w:val="0"/>
                <w:webHidden/>
                <w:sz w:val="24"/>
              </w:rPr>
              <w:fldChar w:fldCharType="end"/>
            </w:r>
          </w:hyperlink>
        </w:p>
        <w:p w14:paraId="38CFE048" w14:textId="380AF9FE" w:rsidR="007F3968" w:rsidRPr="007F3968" w:rsidRDefault="00A71E19">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857306">
              <w:rPr>
                <w:b w:val="0"/>
                <w:webHidden/>
                <w:sz w:val="24"/>
              </w:rPr>
              <w:t>18</w:t>
            </w:r>
            <w:r w:rsidR="007F3968" w:rsidRPr="007F3968">
              <w:rPr>
                <w:b w:val="0"/>
                <w:webHidden/>
                <w:sz w:val="24"/>
              </w:rPr>
              <w:fldChar w:fldCharType="end"/>
            </w:r>
          </w:hyperlink>
        </w:p>
        <w:p w14:paraId="19DC0B57" w14:textId="6918773C" w:rsidR="007F3968" w:rsidRPr="007F3968" w:rsidRDefault="00A71E19">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857306">
              <w:rPr>
                <w:b w:val="0"/>
                <w:webHidden/>
                <w:sz w:val="24"/>
              </w:rPr>
              <w:t>20</w:t>
            </w:r>
            <w:r w:rsidR="007F3968" w:rsidRPr="007F3968">
              <w:rPr>
                <w:b w:val="0"/>
                <w:webHidden/>
                <w:sz w:val="24"/>
              </w:rPr>
              <w:fldChar w:fldCharType="end"/>
            </w:r>
          </w:hyperlink>
        </w:p>
        <w:p w14:paraId="29ABD2A3" w14:textId="123BED45" w:rsidR="007F3968" w:rsidRPr="007F3968" w:rsidRDefault="00A71E19">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857306">
              <w:rPr>
                <w:b w:val="0"/>
                <w:webHidden/>
                <w:sz w:val="24"/>
              </w:rPr>
              <w:t>30</w:t>
            </w:r>
            <w:r w:rsidR="007F3968" w:rsidRPr="007F3968">
              <w:rPr>
                <w:b w:val="0"/>
                <w:webHidden/>
                <w:sz w:val="24"/>
              </w:rPr>
              <w:fldChar w:fldCharType="end"/>
            </w:r>
          </w:hyperlink>
        </w:p>
        <w:p w14:paraId="3FBC7C60" w14:textId="42B15E42" w:rsidR="007F3968" w:rsidRPr="007F3968" w:rsidRDefault="00A71E19">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857306">
              <w:rPr>
                <w:b w:val="0"/>
                <w:webHidden/>
                <w:sz w:val="24"/>
              </w:rPr>
              <w:t>38</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lastRenderedPageBreak/>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lastRenderedPageBreak/>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lastRenderedPageBreak/>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0F5FFD">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lastRenderedPageBreak/>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w:t>
      </w:r>
      <w:r w:rsidRPr="000D115C">
        <w:rPr>
          <w:sz w:val="24"/>
          <w:szCs w:val="24"/>
        </w:rPr>
        <w:lastRenderedPageBreak/>
        <w:t>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lastRenderedPageBreak/>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lastRenderedPageBreak/>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w:t>
      </w:r>
      <w:r w:rsidRPr="000D115C">
        <w:rPr>
          <w:sz w:val="24"/>
          <w:szCs w:val="24"/>
        </w:rPr>
        <w:lastRenderedPageBreak/>
        <w:t xml:space="preserve">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lastRenderedPageBreak/>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xml:space="preserve">, при условии, что ценовое предложение такого участника изначально не было снижено на более </w:t>
      </w:r>
      <w:r w:rsidRPr="000D115C">
        <w:rPr>
          <w:sz w:val="24"/>
          <w:szCs w:val="24"/>
        </w:rPr>
        <w:lastRenderedPageBreak/>
        <w:t>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E6A69BC"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27423B">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27423B">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A16E2C5" w14:textId="77777777" w:rsidR="0027423B" w:rsidRPr="0027423B" w:rsidRDefault="0027423B" w:rsidP="0027423B">
      <w:pPr>
        <w:ind w:firstLine="709"/>
        <w:jc w:val="both"/>
        <w:rPr>
          <w:sz w:val="24"/>
          <w:szCs w:val="24"/>
        </w:rPr>
      </w:pPr>
      <w:r>
        <w:rPr>
          <w:sz w:val="24"/>
          <w:szCs w:val="24"/>
        </w:rPr>
        <w:t xml:space="preserve">5.2.4. </w:t>
      </w:r>
      <w:r w:rsidRPr="0027423B">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w:t>
      </w:r>
      <w:r w:rsidRPr="000D115C">
        <w:rPr>
          <w:sz w:val="24"/>
          <w:szCs w:val="24"/>
        </w:rPr>
        <w:lastRenderedPageBreak/>
        <w:t xml:space="preserve">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6D2E801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27423B" w:rsidRPr="00A251B5">
          <w:rPr>
            <w:rStyle w:val="a9"/>
            <w:sz w:val="24"/>
            <w:szCs w:val="24"/>
          </w:rPr>
          <w:t>www.asi.ru</w:t>
        </w:r>
      </w:hyperlink>
      <w:r w:rsidR="006C2ED2" w:rsidRPr="000D115C">
        <w:rPr>
          <w:sz w:val="24"/>
          <w:szCs w:val="24"/>
        </w:rPr>
        <w:t>)</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w:t>
      </w:r>
      <w:r w:rsidR="00A0702B" w:rsidRPr="000D115C">
        <w:rPr>
          <w:sz w:val="24"/>
          <w:szCs w:val="24"/>
        </w:rPr>
        <w:lastRenderedPageBreak/>
        <w:t>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lastRenderedPageBreak/>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62B20C3F"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5255A6">
              <w:rPr>
                <w:sz w:val="24"/>
                <w:szCs w:val="24"/>
              </w:rPr>
              <w:t xml:space="preserve"> Москва, ул. Новый Арбат, д.36</w:t>
            </w:r>
          </w:p>
          <w:p w14:paraId="6FB4283F" w14:textId="5D48C9E3"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w:t>
            </w:r>
            <w:r w:rsidR="005255A6">
              <w:rPr>
                <w:sz w:val="24"/>
                <w:szCs w:val="24"/>
              </w:rPr>
              <w:t xml:space="preserve"> Москва, ул. Новый Арбат, д.36</w:t>
            </w:r>
          </w:p>
          <w:p w14:paraId="6D78FE7B" w14:textId="6DAA6E76" w:rsidR="00CA03B6" w:rsidRPr="0027423B" w:rsidRDefault="00C13E55" w:rsidP="00C13E55">
            <w:pPr>
              <w:rPr>
                <w:i/>
                <w:sz w:val="24"/>
                <w:szCs w:val="24"/>
              </w:rPr>
            </w:pPr>
            <w:r w:rsidRPr="00336774">
              <w:rPr>
                <w:b/>
                <w:bCs/>
                <w:sz w:val="24"/>
                <w:szCs w:val="24"/>
              </w:rPr>
              <w:t>Адрес электронной почты:</w:t>
            </w:r>
            <w:r w:rsidR="0024548E">
              <w:rPr>
                <w:sz w:val="24"/>
                <w:szCs w:val="24"/>
              </w:rPr>
              <w:t xml:space="preserve"> </w:t>
            </w:r>
            <w:hyperlink r:id="rId18" w:history="1">
              <w:r w:rsidR="0027423B" w:rsidRPr="00A251B5">
                <w:rPr>
                  <w:rStyle w:val="a9"/>
                  <w:sz w:val="24"/>
                  <w:szCs w:val="24"/>
                </w:rPr>
                <w:t>ev.terebilenko@</w:t>
              </w:r>
              <w:r w:rsidR="0027423B" w:rsidRPr="00A251B5">
                <w:rPr>
                  <w:rStyle w:val="a9"/>
                  <w:sz w:val="24"/>
                  <w:szCs w:val="24"/>
                  <w:lang w:val="en-US"/>
                </w:rPr>
                <w:t>asi</w:t>
              </w:r>
              <w:r w:rsidR="0027423B" w:rsidRPr="00A251B5">
                <w:rPr>
                  <w:rStyle w:val="a9"/>
                  <w:sz w:val="24"/>
                  <w:szCs w:val="24"/>
                </w:rPr>
                <w:t>.</w:t>
              </w:r>
              <w:r w:rsidR="0027423B" w:rsidRPr="00A251B5">
                <w:rPr>
                  <w:rStyle w:val="a9"/>
                  <w:sz w:val="24"/>
                  <w:szCs w:val="24"/>
                  <w:lang w:val="en-US"/>
                </w:rPr>
                <w:t>ru</w:t>
              </w:r>
            </w:hyperlink>
            <w:r w:rsidR="0027423B">
              <w:rPr>
                <w:sz w:val="24"/>
                <w:szCs w:val="24"/>
              </w:rPr>
              <w:t xml:space="preserve"> </w:t>
            </w:r>
          </w:p>
          <w:p w14:paraId="55C7AFCA" w14:textId="30D07C04" w:rsidR="00C13E55" w:rsidRPr="004C6CA1" w:rsidRDefault="00C13E55" w:rsidP="00C13E55">
            <w:pPr>
              <w:rPr>
                <w:i/>
                <w:sz w:val="24"/>
                <w:szCs w:val="24"/>
              </w:rPr>
            </w:pPr>
            <w:r w:rsidRPr="00336774">
              <w:rPr>
                <w:b/>
                <w:bCs/>
                <w:sz w:val="24"/>
                <w:szCs w:val="24"/>
              </w:rPr>
              <w:t>Конт</w:t>
            </w:r>
            <w:r w:rsidRPr="005255A6">
              <w:rPr>
                <w:b/>
                <w:bCs/>
                <w:sz w:val="24"/>
                <w:szCs w:val="24"/>
              </w:rPr>
              <w:t xml:space="preserve">актный </w:t>
            </w:r>
            <w:r w:rsidR="00777D8F" w:rsidRPr="005255A6">
              <w:rPr>
                <w:b/>
                <w:bCs/>
                <w:sz w:val="24"/>
                <w:szCs w:val="24"/>
              </w:rPr>
              <w:t>телефон:</w:t>
            </w:r>
            <w:r w:rsidR="00777D8F" w:rsidRPr="005255A6">
              <w:rPr>
                <w:sz w:val="24"/>
                <w:szCs w:val="24"/>
              </w:rPr>
              <w:t xml:space="preserve"> </w:t>
            </w:r>
            <w:r w:rsidR="005255A6" w:rsidRPr="005255A6">
              <w:rPr>
                <w:rFonts w:eastAsia="Calibri"/>
                <w:sz w:val="24"/>
                <w:szCs w:val="24"/>
              </w:rPr>
              <w:t>+7 (495) 690-91-29, доб. 136</w:t>
            </w:r>
          </w:p>
          <w:p w14:paraId="40D95518" w14:textId="7067DD01"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5255A6">
              <w:rPr>
                <w:bCs/>
                <w:i/>
                <w:color w:val="808080" w:themeColor="background1" w:themeShade="80"/>
                <w:sz w:val="24"/>
                <w:szCs w:val="24"/>
              </w:rPr>
              <w:t xml:space="preserve"> </w:t>
            </w:r>
            <w:r w:rsidR="005255A6" w:rsidRPr="005255A6">
              <w:rPr>
                <w:rFonts w:eastAsia="Calibri"/>
                <w:sz w:val="24"/>
                <w:szCs w:val="24"/>
              </w:rPr>
              <w:t>ведущий специалист Управления безопасности</w:t>
            </w:r>
          </w:p>
          <w:p w14:paraId="39D8E969" w14:textId="7761AEAD"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5255A6" w:rsidRPr="005255A6">
              <w:rPr>
                <w:rFonts w:eastAsia="Calibri"/>
                <w:sz w:val="24"/>
                <w:szCs w:val="24"/>
              </w:rPr>
              <w:t>Теребиленко Елена Владимировна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1866C9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0BEB15C" w:rsidR="00C808BC" w:rsidRPr="006758B6" w:rsidRDefault="00F92A41" w:rsidP="0027423B">
            <w:pPr>
              <w:jc w:val="both"/>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86326C" w:rsidRPr="0086326C">
              <w:rPr>
                <w:sz w:val="24"/>
                <w:szCs w:val="24"/>
              </w:rPr>
              <w:t xml:space="preserve">выполнение </w:t>
            </w:r>
            <w:r w:rsidR="0027423B">
              <w:rPr>
                <w:sz w:val="24"/>
                <w:szCs w:val="24"/>
              </w:rPr>
              <w:t>работ</w:t>
            </w:r>
            <w:r w:rsidR="0086326C" w:rsidRPr="0086326C">
              <w:rPr>
                <w:sz w:val="24"/>
                <w:szCs w:val="24"/>
              </w:rPr>
              <w:t xml:space="preserve"> по техническому обслуживанию и ремонту системы видеонаблюдения (ТСН) Агентства стратегических инициатив</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9" w:history="1">
              <w:r w:rsidR="00EE0363" w:rsidRPr="00266AF3">
                <w:rPr>
                  <w:rStyle w:val="a9"/>
                  <w:sz w:val="22"/>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20" w:history="1">
              <w:r w:rsidR="00EE0363" w:rsidRPr="00266AF3">
                <w:rPr>
                  <w:rStyle w:val="a9"/>
                  <w:sz w:val="22"/>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6CE392DF"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084810" w:rsidRPr="00084810" w14:paraId="17960A0B" w14:textId="77777777" w:rsidTr="00084810">
        <w:trPr>
          <w:trHeight w:val="340"/>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588B2E1" w:rsidR="00C13E55" w:rsidRPr="00084810" w:rsidRDefault="004C6CA1" w:rsidP="00266AF3">
            <w:pPr>
              <w:tabs>
                <w:tab w:val="left" w:pos="360"/>
              </w:tabs>
              <w:jc w:val="both"/>
              <w:rPr>
                <w:sz w:val="24"/>
                <w:szCs w:val="24"/>
              </w:rPr>
            </w:pPr>
            <w:r w:rsidRPr="00084810">
              <w:rPr>
                <w:sz w:val="24"/>
                <w:szCs w:val="24"/>
              </w:rPr>
              <w:t xml:space="preserve"> Начальная (максимальная) цена </w:t>
            </w:r>
            <w:r w:rsidR="00C808BC" w:rsidRPr="00084810">
              <w:rPr>
                <w:sz w:val="24"/>
                <w:szCs w:val="24"/>
              </w:rPr>
              <w:t>договора</w:t>
            </w:r>
            <w:r w:rsidR="008F374D">
              <w:rPr>
                <w:sz w:val="24"/>
                <w:szCs w:val="24"/>
              </w:rPr>
              <w:t xml:space="preserve"> составляет</w:t>
            </w:r>
            <w:r w:rsidR="0024548E" w:rsidRPr="00084810">
              <w:rPr>
                <w:sz w:val="24"/>
                <w:szCs w:val="24"/>
              </w:rPr>
              <w:t xml:space="preserve"> </w:t>
            </w:r>
            <w:r w:rsidR="008F374D" w:rsidRPr="00894050">
              <w:rPr>
                <w:sz w:val="24"/>
              </w:rPr>
              <w:t>652</w:t>
            </w:r>
            <w:r w:rsidR="008F374D">
              <w:rPr>
                <w:sz w:val="24"/>
              </w:rPr>
              <w:t> </w:t>
            </w:r>
            <w:r w:rsidR="008F374D" w:rsidRPr="00894050">
              <w:rPr>
                <w:sz w:val="24"/>
              </w:rPr>
              <w:t>000</w:t>
            </w:r>
            <w:r w:rsidR="00266AF3">
              <w:rPr>
                <w:sz w:val="24"/>
              </w:rPr>
              <w:t xml:space="preserve"> (Шестьсот пятьдесят </w:t>
            </w:r>
            <w:r w:rsidR="0027423B">
              <w:rPr>
                <w:sz w:val="24"/>
              </w:rPr>
              <w:t xml:space="preserve">две </w:t>
            </w:r>
            <w:r w:rsidR="00266AF3">
              <w:rPr>
                <w:sz w:val="24"/>
              </w:rPr>
              <w:t>тысяч</w:t>
            </w:r>
            <w:r w:rsidR="0027423B">
              <w:rPr>
                <w:sz w:val="24"/>
              </w:rPr>
              <w:t>и</w:t>
            </w:r>
            <w:r w:rsidR="00266AF3">
              <w:rPr>
                <w:sz w:val="24"/>
              </w:rPr>
              <w:t>) рублей 00 коп</w:t>
            </w:r>
            <w:r w:rsidR="0027423B">
              <w:rPr>
                <w:sz w:val="24"/>
              </w:rPr>
              <w:t xml:space="preserve">еек, в том числе НДС 18 % - 99 </w:t>
            </w:r>
            <w:r w:rsidR="00266AF3">
              <w:rPr>
                <w:sz w:val="24"/>
              </w:rPr>
              <w:t>457 (Девяноста девять тысяч четыреста пятьдесят семь) рублей 62 копейки.</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6A0BC393" w:rsidR="00076C6A" w:rsidRPr="0086326C" w:rsidRDefault="002E1A30" w:rsidP="002E1A30">
            <w:pPr>
              <w:tabs>
                <w:tab w:val="left" w:pos="360"/>
              </w:tabs>
              <w:jc w:val="both"/>
              <w:rPr>
                <w:i/>
                <w:color w:val="A6A6A6" w:themeColor="background1" w:themeShade="A6"/>
                <w:sz w:val="24"/>
                <w:szCs w:val="24"/>
              </w:rPr>
            </w:pPr>
            <w:r w:rsidRPr="002E1A30">
              <w:rPr>
                <w:sz w:val="24"/>
                <w:szCs w:val="24"/>
              </w:rPr>
              <w:t>Оплата услуг производится после подписания Заказчиком Акта сдачи-приемки оказанных услуг на основании счета Исполнителя в течение 5 (</w:t>
            </w:r>
            <w:r w:rsidR="0027423B">
              <w:rPr>
                <w:sz w:val="24"/>
                <w:szCs w:val="24"/>
              </w:rPr>
              <w:t>П</w:t>
            </w:r>
            <w:r w:rsidRPr="002E1A30">
              <w:rPr>
                <w:sz w:val="24"/>
                <w:szCs w:val="24"/>
              </w:rPr>
              <w:t>яти) банковских дней с момента предъявления счета. 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2B2F3C9A" w14:textId="4B6EB1ED" w:rsidR="00273367" w:rsidRPr="00273367" w:rsidRDefault="00273367" w:rsidP="00273367">
            <w:pPr>
              <w:jc w:val="both"/>
              <w:rPr>
                <w:sz w:val="24"/>
                <w:szCs w:val="24"/>
              </w:rPr>
            </w:pPr>
            <w:r w:rsidRPr="00273367">
              <w:rPr>
                <w:sz w:val="24"/>
                <w:szCs w:val="24"/>
              </w:rPr>
              <w:t>- 121099, Москва, ул.</w:t>
            </w:r>
            <w:r w:rsidR="00266AF3">
              <w:rPr>
                <w:sz w:val="24"/>
                <w:szCs w:val="24"/>
              </w:rPr>
              <w:t xml:space="preserve"> </w:t>
            </w:r>
            <w:r w:rsidRPr="00273367">
              <w:rPr>
                <w:sz w:val="24"/>
                <w:szCs w:val="24"/>
              </w:rPr>
              <w:t>Новый Арбат, 36.</w:t>
            </w:r>
          </w:p>
          <w:p w14:paraId="55D3FC31" w14:textId="70ACB26D" w:rsidR="00273367" w:rsidRPr="00273367" w:rsidRDefault="00273367" w:rsidP="00273367">
            <w:pPr>
              <w:jc w:val="both"/>
              <w:rPr>
                <w:sz w:val="24"/>
                <w:szCs w:val="24"/>
              </w:rPr>
            </w:pPr>
            <w:r w:rsidRPr="00273367">
              <w:rPr>
                <w:sz w:val="24"/>
                <w:szCs w:val="24"/>
              </w:rPr>
              <w:t>- 123242, Москва, Малый Конюшковский переулок, д.2.</w:t>
            </w:r>
          </w:p>
          <w:p w14:paraId="0A52E2DD" w14:textId="407ED7B7" w:rsidR="000E5E52" w:rsidRDefault="000E2180" w:rsidP="00273367">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9293503" w:rsidR="000E5E52" w:rsidRPr="00273367" w:rsidRDefault="00857306" w:rsidP="00EE0363">
            <w:pPr>
              <w:jc w:val="both"/>
              <w:rPr>
                <w:i/>
                <w:sz w:val="24"/>
                <w:szCs w:val="24"/>
              </w:rPr>
            </w:pPr>
            <w:r w:rsidRPr="00857306">
              <w:rPr>
                <w:sz w:val="24"/>
                <w:szCs w:val="24"/>
              </w:rPr>
              <w:t>12 месяцев с момента подписания договора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350F6F3"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A418A0">
              <w:rPr>
                <w:sz w:val="24"/>
                <w:szCs w:val="24"/>
              </w:rPr>
              <w:t>. Москва, ул. Новый Арбат, д.36</w:t>
            </w:r>
            <w:r w:rsidR="00F86C28">
              <w:rPr>
                <w:sz w:val="24"/>
                <w:szCs w:val="24"/>
              </w:rPr>
              <w:t>, 23 этаж</w:t>
            </w:r>
            <w:r>
              <w:rPr>
                <w:sz w:val="24"/>
                <w:szCs w:val="24"/>
              </w:rPr>
              <w:t>;</w:t>
            </w:r>
          </w:p>
          <w:p w14:paraId="1F7D7408" w14:textId="65990587"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sidRPr="00266AF3">
              <w:rPr>
                <w:b/>
                <w:bCs/>
                <w:sz w:val="24"/>
                <w:szCs w:val="24"/>
              </w:rPr>
              <w:t xml:space="preserve">: </w:t>
            </w:r>
            <w:r w:rsidR="00A47B58" w:rsidRPr="00266AF3">
              <w:rPr>
                <w:bCs/>
                <w:sz w:val="24"/>
                <w:szCs w:val="24"/>
              </w:rPr>
              <w:t>«</w:t>
            </w:r>
            <w:r w:rsidR="00A71E19">
              <w:rPr>
                <w:bCs/>
                <w:sz w:val="24"/>
                <w:szCs w:val="24"/>
              </w:rPr>
              <w:t>10</w:t>
            </w:r>
            <w:r w:rsidR="00A47B58" w:rsidRPr="00266AF3">
              <w:rPr>
                <w:bCs/>
                <w:sz w:val="24"/>
                <w:szCs w:val="24"/>
              </w:rPr>
              <w:t xml:space="preserve">» </w:t>
            </w:r>
            <w:r w:rsidR="00266AF3" w:rsidRPr="00266AF3">
              <w:rPr>
                <w:bCs/>
                <w:sz w:val="24"/>
                <w:szCs w:val="24"/>
              </w:rPr>
              <w:t>мая</w:t>
            </w:r>
            <w:r w:rsidR="00A47B58" w:rsidRPr="00266AF3">
              <w:rPr>
                <w:bCs/>
                <w:sz w:val="24"/>
                <w:szCs w:val="24"/>
              </w:rPr>
              <w:t xml:space="preserve"> 201</w:t>
            </w:r>
            <w:r w:rsidR="00A418A0" w:rsidRPr="00266AF3">
              <w:rPr>
                <w:bCs/>
                <w:sz w:val="24"/>
                <w:szCs w:val="24"/>
              </w:rPr>
              <w:t>7</w:t>
            </w:r>
            <w:r w:rsidR="00A47B58" w:rsidRPr="00266AF3">
              <w:rPr>
                <w:bCs/>
                <w:sz w:val="24"/>
                <w:szCs w:val="24"/>
              </w:rPr>
              <w:t xml:space="preserve"> год</w:t>
            </w:r>
          </w:p>
          <w:p w14:paraId="2AD926C8" w14:textId="3C577593"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266AF3">
              <w:rPr>
                <w:bCs/>
                <w:sz w:val="24"/>
                <w:szCs w:val="24"/>
              </w:rPr>
              <w:t>«</w:t>
            </w:r>
            <w:r w:rsidR="00A71E19">
              <w:rPr>
                <w:bCs/>
                <w:sz w:val="24"/>
                <w:szCs w:val="24"/>
              </w:rPr>
              <w:t>16</w:t>
            </w:r>
            <w:r w:rsidR="00A47B58" w:rsidRPr="00266AF3">
              <w:rPr>
                <w:bCs/>
                <w:sz w:val="24"/>
                <w:szCs w:val="24"/>
              </w:rPr>
              <w:t xml:space="preserve">» </w:t>
            </w:r>
            <w:r w:rsidR="00266AF3" w:rsidRPr="00266AF3">
              <w:rPr>
                <w:bCs/>
                <w:sz w:val="24"/>
                <w:szCs w:val="24"/>
              </w:rPr>
              <w:t>мая</w:t>
            </w:r>
            <w:r w:rsidR="00E264D0" w:rsidRPr="00266AF3">
              <w:rPr>
                <w:bCs/>
                <w:sz w:val="24"/>
                <w:szCs w:val="24"/>
              </w:rPr>
              <w:t xml:space="preserve"> </w:t>
            </w:r>
            <w:r w:rsidR="00A47B58" w:rsidRPr="00266AF3">
              <w:rPr>
                <w:bCs/>
                <w:sz w:val="24"/>
                <w:szCs w:val="24"/>
              </w:rPr>
              <w:t>201</w:t>
            </w:r>
            <w:r w:rsidR="00A418A0" w:rsidRPr="00266AF3">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6C7561C2" w:rsidR="00F92A41" w:rsidRPr="00486355" w:rsidRDefault="00EF7B54" w:rsidP="00A71E19">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sidRPr="00266AF3">
              <w:rPr>
                <w:sz w:val="24"/>
                <w:szCs w:val="24"/>
              </w:rPr>
              <w:t>«</w:t>
            </w:r>
            <w:r w:rsidR="00A71E19">
              <w:rPr>
                <w:sz w:val="24"/>
                <w:szCs w:val="24"/>
              </w:rPr>
              <w:t>17</w:t>
            </w:r>
            <w:r w:rsidR="00527514" w:rsidRPr="00266AF3">
              <w:rPr>
                <w:sz w:val="24"/>
                <w:szCs w:val="24"/>
              </w:rPr>
              <w:t xml:space="preserve">» </w:t>
            </w:r>
            <w:r w:rsidR="00266AF3">
              <w:rPr>
                <w:sz w:val="24"/>
                <w:szCs w:val="24"/>
              </w:rPr>
              <w:t xml:space="preserve">мая </w:t>
            </w:r>
            <w:r w:rsidR="00527514" w:rsidRPr="00266AF3">
              <w:rPr>
                <w:sz w:val="24"/>
                <w:szCs w:val="24"/>
              </w:rPr>
              <w:t>2017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686B46F3" w:rsidR="00F92A41" w:rsidRPr="00B70DAC" w:rsidRDefault="00EF7B54" w:rsidP="00A71E19">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527514" w:rsidRPr="00266AF3">
              <w:rPr>
                <w:sz w:val="24"/>
                <w:szCs w:val="24"/>
              </w:rPr>
              <w:t>«</w:t>
            </w:r>
            <w:r w:rsidR="00A71E19">
              <w:rPr>
                <w:sz w:val="24"/>
                <w:szCs w:val="24"/>
              </w:rPr>
              <w:t>18</w:t>
            </w:r>
            <w:r w:rsidR="00527514" w:rsidRPr="00266AF3">
              <w:rPr>
                <w:sz w:val="24"/>
                <w:szCs w:val="24"/>
              </w:rPr>
              <w:t xml:space="preserve">» </w:t>
            </w:r>
            <w:r w:rsidR="00266AF3">
              <w:rPr>
                <w:sz w:val="24"/>
                <w:szCs w:val="24"/>
              </w:rPr>
              <w:t xml:space="preserve">мая </w:t>
            </w:r>
            <w:r w:rsidR="00527514" w:rsidRPr="00266AF3">
              <w:rPr>
                <w:sz w:val="24"/>
                <w:szCs w:val="24"/>
              </w:rPr>
              <w:t>2017</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9EAFD42" w:rsidR="00A47B58" w:rsidRPr="00B70DAC" w:rsidRDefault="006F4A90" w:rsidP="00A71E19">
            <w:pPr>
              <w:tabs>
                <w:tab w:val="left" w:pos="360"/>
              </w:tabs>
              <w:jc w:val="both"/>
              <w:rPr>
                <w:sz w:val="24"/>
                <w:szCs w:val="24"/>
              </w:rPr>
            </w:pPr>
            <w:r>
              <w:rPr>
                <w:sz w:val="24"/>
                <w:szCs w:val="24"/>
              </w:rPr>
              <w:lastRenderedPageBreak/>
              <w:t xml:space="preserve">Проведение переговоров на предмет снижения цены договора будет осуществляться </w:t>
            </w:r>
            <w:r w:rsidR="00A47B58">
              <w:rPr>
                <w:sz w:val="24"/>
                <w:szCs w:val="24"/>
              </w:rPr>
              <w:br/>
            </w:r>
            <w:r w:rsidRPr="00266AF3">
              <w:rPr>
                <w:sz w:val="24"/>
                <w:szCs w:val="24"/>
              </w:rPr>
              <w:t>«</w:t>
            </w:r>
            <w:r w:rsidR="00A71E19">
              <w:rPr>
                <w:sz w:val="24"/>
                <w:szCs w:val="24"/>
              </w:rPr>
              <w:t>18</w:t>
            </w:r>
            <w:r w:rsidRPr="00266AF3">
              <w:rPr>
                <w:sz w:val="24"/>
                <w:szCs w:val="24"/>
              </w:rPr>
              <w:t xml:space="preserve">» </w:t>
            </w:r>
            <w:r w:rsidR="00266AF3">
              <w:rPr>
                <w:sz w:val="24"/>
                <w:szCs w:val="24"/>
              </w:rPr>
              <w:t xml:space="preserve">мая </w:t>
            </w:r>
            <w:r w:rsidRPr="00266AF3">
              <w:rPr>
                <w:sz w:val="24"/>
                <w:szCs w:val="24"/>
              </w:rPr>
              <w:t>201</w:t>
            </w:r>
            <w:r w:rsidR="007739E7" w:rsidRPr="00266AF3">
              <w:rPr>
                <w:sz w:val="24"/>
                <w:szCs w:val="24"/>
              </w:rPr>
              <w:t>7</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ACAF1A5"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p>
              </w:tc>
              <w:tc>
                <w:tcPr>
                  <w:tcW w:w="2835" w:type="dxa"/>
                  <w:vAlign w:val="center"/>
                </w:tcPr>
                <w:p w14:paraId="04C41E79" w14:textId="5964D9D3" w:rsidR="00FD66B8" w:rsidRPr="00266AF3" w:rsidRDefault="00F453C4" w:rsidP="007A09CD">
                  <w:pPr>
                    <w:jc w:val="center"/>
                    <w:rPr>
                      <w:sz w:val="22"/>
                    </w:rPr>
                  </w:pPr>
                  <w:r w:rsidRPr="00266AF3">
                    <w:rPr>
                      <w:sz w:val="22"/>
                    </w:rPr>
                    <w:t>60</w:t>
                  </w:r>
                  <w:r w:rsidR="00266AF3" w:rsidRPr="00266AF3">
                    <w:rPr>
                      <w:sz w:val="22"/>
                    </w:rPr>
                    <w:t>,00</w:t>
                  </w:r>
                </w:p>
              </w:tc>
              <w:tc>
                <w:tcPr>
                  <w:tcW w:w="2970" w:type="dxa"/>
                  <w:vAlign w:val="center"/>
                </w:tcPr>
                <w:p w14:paraId="72D1CACA" w14:textId="6CD2030C" w:rsidR="00FD66B8" w:rsidRPr="00266AF3" w:rsidRDefault="00266AF3" w:rsidP="007A09CD">
                  <w:pPr>
                    <w:jc w:val="center"/>
                    <w:rPr>
                      <w:bCs/>
                      <w:sz w:val="24"/>
                      <w:szCs w:val="24"/>
                    </w:rPr>
                  </w:pPr>
                  <w:r w:rsidRPr="00266AF3">
                    <w:rPr>
                      <w:bCs/>
                      <w:sz w:val="24"/>
                      <w:szCs w:val="24"/>
                    </w:rPr>
                    <w:t>0,60</w:t>
                  </w:r>
                </w:p>
              </w:tc>
            </w:tr>
            <w:tr w:rsidR="00FD66B8" w:rsidRPr="00B70DAC" w14:paraId="2F144CAE" w14:textId="77777777" w:rsidTr="00D340AF">
              <w:trPr>
                <w:trHeight w:val="362"/>
              </w:trPr>
              <w:tc>
                <w:tcPr>
                  <w:tcW w:w="3176" w:type="dxa"/>
                  <w:vAlign w:val="center"/>
                </w:tcPr>
                <w:p w14:paraId="251575B0" w14:textId="36A53FBA" w:rsidR="00FD66B8" w:rsidRPr="0028511A" w:rsidRDefault="00D46172" w:rsidP="00A43A55">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0D054B52" w:rsidR="00FD66B8" w:rsidRPr="00266AF3" w:rsidRDefault="00F453C4" w:rsidP="007A09CD">
                  <w:pPr>
                    <w:jc w:val="center"/>
                    <w:rPr>
                      <w:sz w:val="22"/>
                    </w:rPr>
                  </w:pPr>
                  <w:r w:rsidRPr="00266AF3">
                    <w:rPr>
                      <w:sz w:val="22"/>
                    </w:rPr>
                    <w:t>40</w:t>
                  </w:r>
                  <w:r w:rsidR="00266AF3" w:rsidRPr="00266AF3">
                    <w:rPr>
                      <w:sz w:val="22"/>
                    </w:rPr>
                    <w:t>,00</w:t>
                  </w:r>
                </w:p>
              </w:tc>
              <w:tc>
                <w:tcPr>
                  <w:tcW w:w="2970" w:type="dxa"/>
                  <w:vAlign w:val="center"/>
                </w:tcPr>
                <w:p w14:paraId="0A6DBDBA" w14:textId="4FCBD2DA" w:rsidR="00FD66B8" w:rsidRPr="00266AF3" w:rsidRDefault="00266AF3" w:rsidP="007A09CD">
                  <w:pPr>
                    <w:jc w:val="center"/>
                    <w:rPr>
                      <w:bCs/>
                      <w:sz w:val="24"/>
                      <w:szCs w:val="24"/>
                    </w:rPr>
                  </w:pPr>
                  <w:r w:rsidRPr="00266AF3">
                    <w:rPr>
                      <w:bCs/>
                      <w:sz w:val="24"/>
                      <w:szCs w:val="24"/>
                    </w:rPr>
                    <w:t>0,40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0532D07E"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4F0F08">
              <w:rPr>
                <w:sz w:val="24"/>
                <w:szCs w:val="24"/>
              </w:rPr>
              <w:t>участника закупки.</w:t>
            </w:r>
          </w:p>
          <w:p w14:paraId="630281C5" w14:textId="605ACBA5"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27423B">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164372B4"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27423B">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34941D3C"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27423B">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31326954" w:rsidR="00F92A41" w:rsidRDefault="00F92A41" w:rsidP="00D13429">
            <w:pPr>
              <w:autoSpaceDE w:val="0"/>
              <w:autoSpaceDN w:val="0"/>
              <w:adjustRightInd w:val="0"/>
              <w:ind w:firstLine="284"/>
              <w:jc w:val="both"/>
              <w:rPr>
                <w:sz w:val="24"/>
                <w:szCs w:val="24"/>
              </w:rPr>
            </w:pPr>
            <w:r w:rsidRPr="00B70DAC">
              <w:rPr>
                <w:sz w:val="24"/>
                <w:szCs w:val="24"/>
              </w:rPr>
              <w:t>4.</w:t>
            </w:r>
            <w:r w:rsidR="0027423B">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1049520E" w14:textId="45A3071D" w:rsidR="0027423B" w:rsidRDefault="00A71E19" w:rsidP="0027423B">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m:oMathPara>
          </w:p>
          <w:p w14:paraId="46283EC5" w14:textId="75FF8FE2"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27423B">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683FBF2B"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27423B">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6pt" o:ole="">
                  <v:imagedata r:id="rId21" o:title=""/>
                </v:shape>
                <o:OLEObject Type="Embed" ProgID="Equation.3" ShapeID="_x0000_i1025" DrawAspect="Content" ObjectID="_1555482867" r:id="rId22"/>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23" o:title=""/>
                </v:shape>
                <o:OLEObject Type="Embed" ProgID="Equation.3" ShapeID="_x0000_i1026" DrawAspect="Content" ObjectID="_1555482868" r:id="rId24"/>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25" o:title=""/>
                </v:shape>
                <o:OLEObject Type="Embed" ProgID="Equation.3" ShapeID="_x0000_i1027" DrawAspect="Content" ObjectID="_1555482869" r:id="rId26"/>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7" o:title=""/>
                </v:shape>
                <o:OLEObject Type="Embed" ProgID="Equation.3" ShapeID="_x0000_i1028" DrawAspect="Content" ObjectID="_1555482870" r:id="rId28"/>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lastRenderedPageBreak/>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3E0373CB"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27423B" w:rsidRPr="00860673">
              <w:rPr>
                <w:position w:val="-18"/>
                <w:sz w:val="24"/>
                <w:szCs w:val="24"/>
              </w:rPr>
              <w:object w:dxaOrig="2640" w:dyaOrig="520" w14:anchorId="5455782C">
                <v:shape id="_x0000_i1029" type="#_x0000_t75" style="width:175.5pt;height:24pt" o:ole="">
                  <v:imagedata r:id="rId29" o:title=""/>
                </v:shape>
                <o:OLEObject Type="Embed" ProgID="Equation.3" ShapeID="_x0000_i1029" DrawAspect="Content" ObjectID="_1555482871" r:id="rId30"/>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31" o:title=""/>
                </v:shape>
                <o:OLEObject Type="Embed" ProgID="Equation.3" ShapeID="_x0000_i1030" DrawAspect="Content" ObjectID="_1555482872" r:id="rId32"/>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33" o:title=""/>
                </v:shape>
                <o:OLEObject Type="Embed" ProgID="Equation.3" ShapeID="_x0000_i1031" DrawAspect="Content" ObjectID="_1555482873" r:id="rId34"/>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664"/>
              <w:gridCol w:w="1701"/>
              <w:gridCol w:w="884"/>
              <w:gridCol w:w="4531"/>
            </w:tblGrid>
            <w:tr w:rsidR="00D340AF" w:rsidRPr="00FE7B61" w14:paraId="76B7C25F" w14:textId="77777777" w:rsidTr="001E6517">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664"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884"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953CF9" w:rsidRPr="00FE7B61" w14:paraId="5BAAC496" w14:textId="77777777" w:rsidTr="001E6517">
              <w:trPr>
                <w:trHeight w:val="561"/>
              </w:trPr>
              <w:tc>
                <w:tcPr>
                  <w:tcW w:w="560" w:type="dxa"/>
                  <w:vMerge w:val="restart"/>
                  <w:tcBorders>
                    <w:top w:val="single" w:sz="4" w:space="0" w:color="auto"/>
                    <w:left w:val="single" w:sz="4" w:space="0" w:color="auto"/>
                    <w:right w:val="single" w:sz="4" w:space="0" w:color="auto"/>
                  </w:tcBorders>
                  <w:vAlign w:val="center"/>
                  <w:hideMark/>
                </w:tcPr>
                <w:p w14:paraId="03E43D90" w14:textId="77777777" w:rsidR="00953CF9" w:rsidRPr="00FE7B61" w:rsidRDefault="00953CF9" w:rsidP="00266AF3">
                  <w:pPr>
                    <w:suppressAutoHyphens/>
                    <w:ind w:right="-108"/>
                    <w:contextualSpacing/>
                    <w:rPr>
                      <w:sz w:val="22"/>
                      <w:szCs w:val="24"/>
                    </w:rPr>
                  </w:pPr>
                  <w:r w:rsidRPr="00FE7B61">
                    <w:rPr>
                      <w:sz w:val="22"/>
                      <w:szCs w:val="24"/>
                    </w:rPr>
                    <w:t>2.</w:t>
                  </w:r>
                  <w:r>
                    <w:rPr>
                      <w:sz w:val="22"/>
                      <w:szCs w:val="24"/>
                    </w:rPr>
                    <w:t>1</w:t>
                  </w:r>
                </w:p>
              </w:tc>
              <w:tc>
                <w:tcPr>
                  <w:tcW w:w="2664" w:type="dxa"/>
                  <w:vMerge w:val="restart"/>
                  <w:tcBorders>
                    <w:top w:val="single" w:sz="4" w:space="0" w:color="auto"/>
                    <w:left w:val="single" w:sz="4" w:space="0" w:color="auto"/>
                    <w:right w:val="single" w:sz="4" w:space="0" w:color="auto"/>
                  </w:tcBorders>
                  <w:hideMark/>
                </w:tcPr>
                <w:p w14:paraId="1309C7FD" w14:textId="5C6858A4" w:rsidR="00953CF9" w:rsidRPr="00120A8F" w:rsidRDefault="00953CF9" w:rsidP="00266AF3">
                  <w:pPr>
                    <w:suppressAutoHyphens/>
                    <w:ind w:right="-108"/>
                    <w:contextualSpacing/>
                    <w:rPr>
                      <w:sz w:val="22"/>
                      <w:szCs w:val="24"/>
                    </w:rPr>
                  </w:pPr>
                  <w:r>
                    <w:rPr>
                      <w:sz w:val="22"/>
                      <w:szCs w:val="24"/>
                    </w:rPr>
                    <w:t xml:space="preserve">Наличие опыта </w:t>
                  </w:r>
                  <w:r w:rsidR="00876699">
                    <w:rPr>
                      <w:sz w:val="22"/>
                      <w:szCs w:val="24"/>
                    </w:rPr>
                    <w:t>выполнения работ</w:t>
                  </w:r>
                  <w:r>
                    <w:rPr>
                      <w:sz w:val="22"/>
                      <w:szCs w:val="24"/>
                    </w:rPr>
                    <w:t xml:space="preserve"> по техническому обслуживанию и ремонты систем видеонаблюдения</w:t>
                  </w:r>
                  <w:r w:rsidR="00876699">
                    <w:rPr>
                      <w:sz w:val="22"/>
                      <w:szCs w:val="24"/>
                    </w:rPr>
                    <w:t xml:space="preserve"> за период с 2014 по 2016 гг. (количественный 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14:paraId="7949F0ED" w14:textId="62F4BCD9" w:rsidR="00953CF9" w:rsidRPr="00FE7B61" w:rsidRDefault="00953CF9" w:rsidP="00876699">
                  <w:pPr>
                    <w:suppressAutoHyphens/>
                    <w:ind w:right="-108"/>
                    <w:contextualSpacing/>
                    <w:rPr>
                      <w:sz w:val="22"/>
                      <w:szCs w:val="24"/>
                    </w:rPr>
                  </w:pPr>
                  <w:r>
                    <w:rPr>
                      <w:sz w:val="22"/>
                      <w:szCs w:val="24"/>
                    </w:rPr>
                    <w:t xml:space="preserve">более </w:t>
                  </w:r>
                  <w:r w:rsidR="00876699">
                    <w:rPr>
                      <w:sz w:val="22"/>
                      <w:szCs w:val="24"/>
                    </w:rPr>
                    <w:t>30</w:t>
                  </w:r>
                </w:p>
              </w:tc>
              <w:tc>
                <w:tcPr>
                  <w:tcW w:w="884" w:type="dxa"/>
                  <w:tcBorders>
                    <w:top w:val="single" w:sz="4" w:space="0" w:color="auto"/>
                    <w:left w:val="single" w:sz="4" w:space="0" w:color="auto"/>
                    <w:right w:val="single" w:sz="4" w:space="0" w:color="auto"/>
                  </w:tcBorders>
                  <w:vAlign w:val="center"/>
                </w:tcPr>
                <w:p w14:paraId="24ACA0E5" w14:textId="2DF2DEC8" w:rsidR="00953CF9" w:rsidRPr="00FE7B61" w:rsidRDefault="00876699" w:rsidP="00266AF3">
                  <w:pPr>
                    <w:suppressAutoHyphens/>
                    <w:ind w:right="-108"/>
                    <w:contextualSpacing/>
                    <w:jc w:val="center"/>
                    <w:rPr>
                      <w:sz w:val="22"/>
                      <w:szCs w:val="24"/>
                    </w:rPr>
                  </w:pPr>
                  <w:r>
                    <w:rPr>
                      <w:sz w:val="22"/>
                      <w:szCs w:val="24"/>
                    </w:rPr>
                    <w:t>30</w:t>
                  </w:r>
                </w:p>
              </w:tc>
              <w:tc>
                <w:tcPr>
                  <w:tcW w:w="4531" w:type="dxa"/>
                  <w:vMerge w:val="restart"/>
                  <w:tcBorders>
                    <w:top w:val="single" w:sz="4" w:space="0" w:color="auto"/>
                    <w:left w:val="single" w:sz="4" w:space="0" w:color="auto"/>
                    <w:right w:val="single" w:sz="4" w:space="0" w:color="auto"/>
                  </w:tcBorders>
                </w:tcPr>
                <w:p w14:paraId="0DA54125" w14:textId="77777777" w:rsidR="00953CF9" w:rsidRDefault="00953CF9" w:rsidP="00266AF3">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17C0D4A7" w14:textId="3EED1F08" w:rsidR="00953CF9" w:rsidRPr="00FE7B61" w:rsidRDefault="00953CF9" w:rsidP="00876699">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00876699">
                    <w:rPr>
                      <w:sz w:val="22"/>
                      <w:szCs w:val="24"/>
                    </w:rPr>
                    <w:t>ведения о наличии опыта выполнения аналогичных работ</w:t>
                  </w:r>
                  <w:r>
                    <w:rPr>
                      <w:sz w:val="22"/>
                      <w:szCs w:val="24"/>
                    </w:rPr>
                    <w:t>, подтверждается копиями договоров и актов.</w:t>
                  </w:r>
                </w:p>
              </w:tc>
            </w:tr>
            <w:tr w:rsidR="00953CF9" w14:paraId="54BC0AEC" w14:textId="77777777" w:rsidTr="001E6517">
              <w:trPr>
                <w:trHeight w:val="668"/>
              </w:trPr>
              <w:tc>
                <w:tcPr>
                  <w:tcW w:w="560" w:type="dxa"/>
                  <w:vMerge/>
                  <w:tcBorders>
                    <w:left w:val="single" w:sz="4" w:space="0" w:color="auto"/>
                    <w:right w:val="single" w:sz="4" w:space="0" w:color="auto"/>
                  </w:tcBorders>
                  <w:vAlign w:val="center"/>
                </w:tcPr>
                <w:p w14:paraId="414497FE" w14:textId="77777777" w:rsidR="00953CF9" w:rsidRPr="00FE7B61" w:rsidRDefault="00953CF9" w:rsidP="00266AF3">
                  <w:pPr>
                    <w:suppressAutoHyphens/>
                    <w:ind w:right="-108"/>
                    <w:contextualSpacing/>
                    <w:rPr>
                      <w:sz w:val="22"/>
                      <w:szCs w:val="24"/>
                    </w:rPr>
                  </w:pPr>
                </w:p>
              </w:tc>
              <w:tc>
                <w:tcPr>
                  <w:tcW w:w="2664" w:type="dxa"/>
                  <w:vMerge/>
                  <w:tcBorders>
                    <w:left w:val="single" w:sz="4" w:space="0" w:color="auto"/>
                    <w:right w:val="single" w:sz="4" w:space="0" w:color="auto"/>
                  </w:tcBorders>
                </w:tcPr>
                <w:p w14:paraId="7F87BB85" w14:textId="77777777" w:rsidR="00953CF9" w:rsidRDefault="00953CF9" w:rsidP="00266AF3">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31CBC3" w14:textId="0045FFB6" w:rsidR="00953CF9" w:rsidRDefault="00953CF9" w:rsidP="00876699">
                  <w:pPr>
                    <w:suppressAutoHyphens/>
                    <w:ind w:right="-108"/>
                    <w:contextualSpacing/>
                    <w:rPr>
                      <w:sz w:val="22"/>
                      <w:szCs w:val="24"/>
                    </w:rPr>
                  </w:pPr>
                  <w:r>
                    <w:rPr>
                      <w:sz w:val="22"/>
                      <w:szCs w:val="24"/>
                    </w:rPr>
                    <w:t xml:space="preserve">от </w:t>
                  </w:r>
                  <w:r w:rsidR="00876699">
                    <w:rPr>
                      <w:sz w:val="22"/>
                      <w:szCs w:val="24"/>
                    </w:rPr>
                    <w:t xml:space="preserve">10 </w:t>
                  </w:r>
                  <w:r>
                    <w:rPr>
                      <w:sz w:val="22"/>
                      <w:szCs w:val="24"/>
                    </w:rPr>
                    <w:t>до</w:t>
                  </w:r>
                  <w:r w:rsidR="00876699">
                    <w:rPr>
                      <w:sz w:val="22"/>
                      <w:szCs w:val="24"/>
                    </w:rPr>
                    <w:t xml:space="preserve"> 29</w:t>
                  </w:r>
                </w:p>
              </w:tc>
              <w:tc>
                <w:tcPr>
                  <w:tcW w:w="884" w:type="dxa"/>
                  <w:tcBorders>
                    <w:left w:val="single" w:sz="4" w:space="0" w:color="auto"/>
                    <w:bottom w:val="single" w:sz="4" w:space="0" w:color="auto"/>
                    <w:right w:val="single" w:sz="4" w:space="0" w:color="auto"/>
                  </w:tcBorders>
                  <w:vAlign w:val="center"/>
                </w:tcPr>
                <w:p w14:paraId="3262C7CA" w14:textId="595966D0" w:rsidR="00953CF9" w:rsidRDefault="00876699" w:rsidP="00266AF3">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129762F5" w14:textId="77777777" w:rsidR="00953CF9" w:rsidRDefault="00953CF9" w:rsidP="00266AF3">
                  <w:pPr>
                    <w:suppressAutoHyphens/>
                    <w:ind w:right="-108"/>
                    <w:contextualSpacing/>
                    <w:jc w:val="center"/>
                    <w:rPr>
                      <w:sz w:val="22"/>
                      <w:szCs w:val="24"/>
                    </w:rPr>
                  </w:pPr>
                </w:p>
              </w:tc>
            </w:tr>
            <w:tr w:rsidR="00953CF9" w14:paraId="4342A932" w14:textId="77777777" w:rsidTr="001E6517">
              <w:trPr>
                <w:trHeight w:val="668"/>
              </w:trPr>
              <w:tc>
                <w:tcPr>
                  <w:tcW w:w="560" w:type="dxa"/>
                  <w:vMerge/>
                  <w:tcBorders>
                    <w:left w:val="single" w:sz="4" w:space="0" w:color="auto"/>
                    <w:right w:val="single" w:sz="4" w:space="0" w:color="auto"/>
                  </w:tcBorders>
                </w:tcPr>
                <w:p w14:paraId="4CFBE93C" w14:textId="77777777" w:rsidR="00953CF9" w:rsidRPr="00FE7B61" w:rsidRDefault="00953CF9" w:rsidP="00266AF3">
                  <w:pPr>
                    <w:suppressAutoHyphens/>
                    <w:ind w:right="-108"/>
                    <w:contextualSpacing/>
                    <w:rPr>
                      <w:sz w:val="22"/>
                      <w:szCs w:val="24"/>
                    </w:rPr>
                  </w:pPr>
                </w:p>
              </w:tc>
              <w:tc>
                <w:tcPr>
                  <w:tcW w:w="2664" w:type="dxa"/>
                  <w:vMerge/>
                  <w:tcBorders>
                    <w:left w:val="single" w:sz="4" w:space="0" w:color="auto"/>
                    <w:right w:val="single" w:sz="4" w:space="0" w:color="auto"/>
                  </w:tcBorders>
                </w:tcPr>
                <w:p w14:paraId="772F730B" w14:textId="77777777" w:rsidR="00953CF9" w:rsidRDefault="00953CF9" w:rsidP="00266AF3">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725D5B70" w14:textId="31694117" w:rsidR="00953CF9" w:rsidRDefault="00953CF9" w:rsidP="00876699">
                  <w:pPr>
                    <w:suppressAutoHyphens/>
                    <w:ind w:right="-108"/>
                    <w:contextualSpacing/>
                    <w:rPr>
                      <w:sz w:val="22"/>
                      <w:szCs w:val="24"/>
                    </w:rPr>
                  </w:pPr>
                  <w:r>
                    <w:rPr>
                      <w:sz w:val="22"/>
                      <w:szCs w:val="24"/>
                    </w:rPr>
                    <w:t xml:space="preserve">от </w:t>
                  </w:r>
                  <w:r w:rsidR="00876699">
                    <w:rPr>
                      <w:sz w:val="22"/>
                      <w:szCs w:val="24"/>
                    </w:rPr>
                    <w:t>1</w:t>
                  </w:r>
                  <w:r>
                    <w:rPr>
                      <w:sz w:val="22"/>
                      <w:szCs w:val="24"/>
                    </w:rPr>
                    <w:t xml:space="preserve"> до </w:t>
                  </w:r>
                  <w:r w:rsidR="00876699">
                    <w:rPr>
                      <w:sz w:val="22"/>
                      <w:szCs w:val="24"/>
                    </w:rPr>
                    <w:t>9</w:t>
                  </w:r>
                </w:p>
              </w:tc>
              <w:tc>
                <w:tcPr>
                  <w:tcW w:w="884" w:type="dxa"/>
                  <w:tcBorders>
                    <w:top w:val="single" w:sz="4" w:space="0" w:color="auto"/>
                    <w:left w:val="single" w:sz="4" w:space="0" w:color="auto"/>
                    <w:right w:val="single" w:sz="4" w:space="0" w:color="auto"/>
                  </w:tcBorders>
                  <w:vAlign w:val="center"/>
                </w:tcPr>
                <w:p w14:paraId="0289CE01" w14:textId="55CA1054" w:rsidR="00953CF9" w:rsidRDefault="00876699" w:rsidP="00266AF3">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vAlign w:val="center"/>
                </w:tcPr>
                <w:p w14:paraId="7BB0A8A5" w14:textId="77777777" w:rsidR="00953CF9" w:rsidRDefault="00953CF9" w:rsidP="00266AF3">
                  <w:pPr>
                    <w:suppressAutoHyphens/>
                    <w:ind w:right="-108"/>
                    <w:contextualSpacing/>
                    <w:jc w:val="center"/>
                    <w:rPr>
                      <w:sz w:val="22"/>
                      <w:szCs w:val="24"/>
                    </w:rPr>
                  </w:pPr>
                </w:p>
              </w:tc>
            </w:tr>
            <w:tr w:rsidR="00AF0737" w:rsidRPr="00FE7B61" w14:paraId="07CD51FC" w14:textId="77777777" w:rsidTr="001E6517">
              <w:trPr>
                <w:trHeight w:val="668"/>
              </w:trPr>
              <w:tc>
                <w:tcPr>
                  <w:tcW w:w="560" w:type="dxa"/>
                  <w:vMerge w:val="restart"/>
                  <w:tcBorders>
                    <w:top w:val="single" w:sz="4" w:space="0" w:color="auto"/>
                    <w:left w:val="single" w:sz="4" w:space="0" w:color="auto"/>
                    <w:right w:val="single" w:sz="4" w:space="0" w:color="auto"/>
                  </w:tcBorders>
                  <w:vAlign w:val="center"/>
                  <w:hideMark/>
                </w:tcPr>
                <w:p w14:paraId="02A89E5E" w14:textId="130CE781" w:rsidR="00AF0737" w:rsidRPr="00FE7B61" w:rsidRDefault="00AF0737" w:rsidP="00D340AF">
                  <w:pPr>
                    <w:suppressAutoHyphens/>
                    <w:ind w:right="-108"/>
                    <w:contextualSpacing/>
                    <w:rPr>
                      <w:sz w:val="22"/>
                      <w:szCs w:val="24"/>
                    </w:rPr>
                  </w:pPr>
                  <w:r w:rsidRPr="00FE7B61">
                    <w:rPr>
                      <w:sz w:val="22"/>
                      <w:szCs w:val="24"/>
                    </w:rPr>
                    <w:t>2.</w:t>
                  </w:r>
                  <w:r>
                    <w:rPr>
                      <w:sz w:val="22"/>
                      <w:szCs w:val="24"/>
                    </w:rPr>
                    <w:t>2</w:t>
                  </w:r>
                </w:p>
              </w:tc>
              <w:tc>
                <w:tcPr>
                  <w:tcW w:w="2664" w:type="dxa"/>
                  <w:vMerge w:val="restart"/>
                  <w:tcBorders>
                    <w:top w:val="single" w:sz="4" w:space="0" w:color="auto"/>
                    <w:left w:val="single" w:sz="4" w:space="0" w:color="auto"/>
                    <w:right w:val="single" w:sz="4" w:space="0" w:color="auto"/>
                  </w:tcBorders>
                  <w:hideMark/>
                </w:tcPr>
                <w:p w14:paraId="19D02656" w14:textId="31387ABE" w:rsidR="00AF0737" w:rsidRPr="00120A8F" w:rsidRDefault="00AF0737" w:rsidP="001E6517">
                  <w:pPr>
                    <w:suppressAutoHyphens/>
                    <w:ind w:right="-108"/>
                    <w:contextualSpacing/>
                    <w:rPr>
                      <w:sz w:val="22"/>
                      <w:szCs w:val="24"/>
                    </w:rPr>
                  </w:pPr>
                  <w:r w:rsidRPr="00876699">
                    <w:rPr>
                      <w:sz w:val="22"/>
                      <w:szCs w:val="24"/>
                    </w:rPr>
                    <w:t xml:space="preserve">Наличие опыта выполнения работ по техническому обслуживанию и ремонты систем видеонаблюдения за период </w:t>
                  </w:r>
                  <w:r w:rsidR="001E6517">
                    <w:rPr>
                      <w:sz w:val="22"/>
                      <w:szCs w:val="24"/>
                    </w:rPr>
                    <w:t>2016 г</w:t>
                  </w:r>
                  <w:r w:rsidRPr="00876699">
                    <w:rPr>
                      <w:sz w:val="22"/>
                      <w:szCs w:val="24"/>
                    </w:rPr>
                    <w:t>.</w:t>
                  </w:r>
                  <w:r>
                    <w:rPr>
                      <w:sz w:val="22"/>
                      <w:szCs w:val="24"/>
                    </w:rPr>
                    <w:t xml:space="preserve"> (</w:t>
                  </w:r>
                  <w:r w:rsidR="001E6517">
                    <w:rPr>
                      <w:sz w:val="22"/>
                      <w:szCs w:val="24"/>
                    </w:rPr>
                    <w:t>стоимостной показатель)</w:t>
                  </w:r>
                </w:p>
              </w:tc>
              <w:tc>
                <w:tcPr>
                  <w:tcW w:w="1701" w:type="dxa"/>
                  <w:tcBorders>
                    <w:top w:val="single" w:sz="4" w:space="0" w:color="auto"/>
                    <w:left w:val="single" w:sz="4" w:space="0" w:color="auto"/>
                    <w:right w:val="single" w:sz="4" w:space="0" w:color="auto"/>
                  </w:tcBorders>
                  <w:vAlign w:val="center"/>
                </w:tcPr>
                <w:p w14:paraId="615B6ED5" w14:textId="3DE9550E" w:rsidR="00AF0737" w:rsidRPr="00FE7B61" w:rsidRDefault="001E6517" w:rsidP="00D340AF">
                  <w:pPr>
                    <w:suppressAutoHyphens/>
                    <w:ind w:right="-108"/>
                    <w:contextualSpacing/>
                    <w:rPr>
                      <w:sz w:val="22"/>
                      <w:szCs w:val="24"/>
                    </w:rPr>
                  </w:pPr>
                  <w:r>
                    <w:rPr>
                      <w:sz w:val="22"/>
                      <w:szCs w:val="24"/>
                    </w:rPr>
                    <w:t xml:space="preserve">более </w:t>
                  </w:r>
                  <w:r w:rsidR="00157406">
                    <w:rPr>
                      <w:sz w:val="22"/>
                      <w:szCs w:val="24"/>
                    </w:rPr>
                    <w:t>400 000 000,00</w:t>
                  </w:r>
                  <w:r>
                    <w:rPr>
                      <w:sz w:val="22"/>
                      <w:szCs w:val="24"/>
                    </w:rPr>
                    <w:t xml:space="preserve"> руб.</w:t>
                  </w:r>
                </w:p>
              </w:tc>
              <w:tc>
                <w:tcPr>
                  <w:tcW w:w="884" w:type="dxa"/>
                  <w:tcBorders>
                    <w:top w:val="single" w:sz="4" w:space="0" w:color="auto"/>
                    <w:left w:val="single" w:sz="4" w:space="0" w:color="auto"/>
                    <w:right w:val="single" w:sz="4" w:space="0" w:color="auto"/>
                  </w:tcBorders>
                  <w:vAlign w:val="center"/>
                </w:tcPr>
                <w:p w14:paraId="0BB7DE10" w14:textId="5BECC446" w:rsidR="00AF0737" w:rsidRPr="00FE7B61" w:rsidRDefault="00AF0737" w:rsidP="00D340AF">
                  <w:pPr>
                    <w:suppressAutoHyphens/>
                    <w:ind w:right="-108"/>
                    <w:contextualSpacing/>
                    <w:jc w:val="center"/>
                    <w:rPr>
                      <w:sz w:val="22"/>
                      <w:szCs w:val="24"/>
                    </w:rPr>
                  </w:pPr>
                  <w:r>
                    <w:rPr>
                      <w:sz w:val="22"/>
                      <w:szCs w:val="24"/>
                    </w:rPr>
                    <w:t>30</w:t>
                  </w:r>
                </w:p>
              </w:tc>
              <w:tc>
                <w:tcPr>
                  <w:tcW w:w="4531" w:type="dxa"/>
                  <w:vMerge w:val="restart"/>
                  <w:tcBorders>
                    <w:top w:val="single" w:sz="4" w:space="0" w:color="auto"/>
                    <w:left w:val="single" w:sz="4" w:space="0" w:color="auto"/>
                    <w:right w:val="single" w:sz="4" w:space="0" w:color="auto"/>
                  </w:tcBorders>
                </w:tcPr>
                <w:p w14:paraId="2545AF7D" w14:textId="35319B2D" w:rsidR="00AF0737" w:rsidRPr="00876699" w:rsidRDefault="00AF0737" w:rsidP="00876699">
                  <w:pPr>
                    <w:suppressAutoHyphens/>
                    <w:ind w:right="-108"/>
                    <w:contextualSpacing/>
                    <w:jc w:val="center"/>
                    <w:rPr>
                      <w:sz w:val="22"/>
                      <w:szCs w:val="24"/>
                    </w:rPr>
                  </w:pPr>
                  <w:r w:rsidRPr="00876699">
                    <w:rPr>
                      <w:sz w:val="22"/>
                      <w:szCs w:val="24"/>
                    </w:rPr>
                    <w:t xml:space="preserve">Подкритерий оценивается по </w:t>
                  </w:r>
                  <w:r>
                    <w:rPr>
                      <w:sz w:val="22"/>
                      <w:szCs w:val="24"/>
                    </w:rPr>
                    <w:t>совокупной стоимости контрактов/</w:t>
                  </w:r>
                  <w:r w:rsidRPr="00876699">
                    <w:rPr>
                      <w:sz w:val="22"/>
                      <w:szCs w:val="24"/>
                    </w:rPr>
                    <w:t xml:space="preserve"> договоров исполненных и не имеющих рекламаций на дату окончания срока подачи заявок за указанный период</w:t>
                  </w:r>
                </w:p>
                <w:p w14:paraId="42FD3B00" w14:textId="7D6A1B35" w:rsidR="00AF0737" w:rsidRPr="00FE7B61" w:rsidRDefault="00AF0737" w:rsidP="00876699">
                  <w:pPr>
                    <w:suppressAutoHyphens/>
                    <w:ind w:right="-108"/>
                    <w:contextualSpacing/>
                    <w:jc w:val="center"/>
                    <w:rPr>
                      <w:sz w:val="22"/>
                      <w:szCs w:val="24"/>
                    </w:rPr>
                  </w:pPr>
                  <w:r w:rsidRPr="00876699">
                    <w:rPr>
                      <w:sz w:val="22"/>
                      <w:szCs w:val="24"/>
                    </w:rPr>
                    <w:t>Форма 4. Сведения о наличии опыта выполнения аналогичных работ, подтверждается копиями договоров и актов.</w:t>
                  </w:r>
                </w:p>
              </w:tc>
            </w:tr>
            <w:tr w:rsidR="00AF0737" w:rsidRPr="00FE7B61" w14:paraId="52E9B3B1" w14:textId="77777777" w:rsidTr="001E6517">
              <w:trPr>
                <w:trHeight w:val="668"/>
              </w:trPr>
              <w:tc>
                <w:tcPr>
                  <w:tcW w:w="560" w:type="dxa"/>
                  <w:vMerge/>
                  <w:tcBorders>
                    <w:left w:val="single" w:sz="4" w:space="0" w:color="auto"/>
                    <w:right w:val="single" w:sz="4" w:space="0" w:color="auto"/>
                  </w:tcBorders>
                  <w:vAlign w:val="center"/>
                </w:tcPr>
                <w:p w14:paraId="1D8FAF25" w14:textId="77777777" w:rsidR="00AF0737" w:rsidRPr="00FE7B61" w:rsidRDefault="00AF0737" w:rsidP="00D340AF">
                  <w:pPr>
                    <w:suppressAutoHyphens/>
                    <w:ind w:right="-108"/>
                    <w:contextualSpacing/>
                    <w:rPr>
                      <w:sz w:val="22"/>
                      <w:szCs w:val="24"/>
                    </w:rPr>
                  </w:pPr>
                </w:p>
              </w:tc>
              <w:tc>
                <w:tcPr>
                  <w:tcW w:w="2664" w:type="dxa"/>
                  <w:vMerge/>
                  <w:tcBorders>
                    <w:left w:val="single" w:sz="4" w:space="0" w:color="auto"/>
                    <w:right w:val="single" w:sz="4" w:space="0" w:color="auto"/>
                  </w:tcBorders>
                </w:tcPr>
                <w:p w14:paraId="2C3EEAB8" w14:textId="77777777" w:rsidR="00AF0737" w:rsidRPr="00876699" w:rsidRDefault="00AF0737" w:rsidP="00CD31E7">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04BF6B3D" w14:textId="6C48AFD5" w:rsidR="00AF0737" w:rsidRPr="00FE7B61" w:rsidRDefault="001E6517" w:rsidP="00157406">
                  <w:pPr>
                    <w:suppressAutoHyphens/>
                    <w:ind w:right="-108"/>
                    <w:contextualSpacing/>
                    <w:rPr>
                      <w:sz w:val="22"/>
                      <w:szCs w:val="24"/>
                    </w:rPr>
                  </w:pPr>
                  <w:r>
                    <w:rPr>
                      <w:sz w:val="22"/>
                      <w:szCs w:val="24"/>
                    </w:rPr>
                    <w:t xml:space="preserve">от </w:t>
                  </w:r>
                  <w:r w:rsidR="00157406">
                    <w:rPr>
                      <w:sz w:val="22"/>
                      <w:szCs w:val="24"/>
                    </w:rPr>
                    <w:t xml:space="preserve">60 000 001,00 </w:t>
                  </w:r>
                  <w:r>
                    <w:rPr>
                      <w:sz w:val="22"/>
                      <w:szCs w:val="24"/>
                    </w:rPr>
                    <w:t>до 399 999 999,99 руб.</w:t>
                  </w:r>
                </w:p>
              </w:tc>
              <w:tc>
                <w:tcPr>
                  <w:tcW w:w="884" w:type="dxa"/>
                  <w:tcBorders>
                    <w:top w:val="single" w:sz="4" w:space="0" w:color="auto"/>
                    <w:left w:val="single" w:sz="4" w:space="0" w:color="auto"/>
                    <w:right w:val="single" w:sz="4" w:space="0" w:color="auto"/>
                  </w:tcBorders>
                  <w:vAlign w:val="center"/>
                </w:tcPr>
                <w:p w14:paraId="3E81C732" w14:textId="756DE467" w:rsidR="00AF0737" w:rsidRPr="00FE7B61" w:rsidRDefault="001E6517" w:rsidP="00D340AF">
                  <w:pPr>
                    <w:suppressAutoHyphens/>
                    <w:ind w:right="-108"/>
                    <w:contextualSpacing/>
                    <w:jc w:val="center"/>
                    <w:rPr>
                      <w:sz w:val="22"/>
                      <w:szCs w:val="24"/>
                    </w:rPr>
                  </w:pPr>
                  <w:r>
                    <w:rPr>
                      <w:sz w:val="22"/>
                      <w:szCs w:val="24"/>
                    </w:rPr>
                    <w:t>15</w:t>
                  </w:r>
                </w:p>
              </w:tc>
              <w:tc>
                <w:tcPr>
                  <w:tcW w:w="4531" w:type="dxa"/>
                  <w:vMerge/>
                  <w:tcBorders>
                    <w:left w:val="single" w:sz="4" w:space="0" w:color="auto"/>
                    <w:right w:val="single" w:sz="4" w:space="0" w:color="auto"/>
                  </w:tcBorders>
                </w:tcPr>
                <w:p w14:paraId="13C3A04F" w14:textId="77777777" w:rsidR="00AF0737" w:rsidRPr="00876699" w:rsidRDefault="00AF0737" w:rsidP="00876699">
                  <w:pPr>
                    <w:suppressAutoHyphens/>
                    <w:ind w:right="-108"/>
                    <w:contextualSpacing/>
                    <w:jc w:val="center"/>
                    <w:rPr>
                      <w:sz w:val="22"/>
                      <w:szCs w:val="24"/>
                    </w:rPr>
                  </w:pPr>
                </w:p>
              </w:tc>
            </w:tr>
            <w:tr w:rsidR="00AF0737" w:rsidRPr="00FE7B61" w14:paraId="730206DA" w14:textId="77777777" w:rsidTr="001E6517">
              <w:trPr>
                <w:trHeight w:val="668"/>
              </w:trPr>
              <w:tc>
                <w:tcPr>
                  <w:tcW w:w="560" w:type="dxa"/>
                  <w:vMerge/>
                  <w:tcBorders>
                    <w:left w:val="single" w:sz="4" w:space="0" w:color="auto"/>
                    <w:right w:val="single" w:sz="4" w:space="0" w:color="auto"/>
                  </w:tcBorders>
                  <w:vAlign w:val="center"/>
                </w:tcPr>
                <w:p w14:paraId="5E24305C" w14:textId="77777777" w:rsidR="00AF0737" w:rsidRPr="00FE7B61" w:rsidRDefault="00AF0737" w:rsidP="00D340AF">
                  <w:pPr>
                    <w:suppressAutoHyphens/>
                    <w:ind w:right="-108"/>
                    <w:contextualSpacing/>
                    <w:rPr>
                      <w:sz w:val="22"/>
                      <w:szCs w:val="24"/>
                    </w:rPr>
                  </w:pPr>
                </w:p>
              </w:tc>
              <w:tc>
                <w:tcPr>
                  <w:tcW w:w="2664" w:type="dxa"/>
                  <w:vMerge/>
                  <w:tcBorders>
                    <w:left w:val="single" w:sz="4" w:space="0" w:color="auto"/>
                    <w:right w:val="single" w:sz="4" w:space="0" w:color="auto"/>
                  </w:tcBorders>
                </w:tcPr>
                <w:p w14:paraId="2D602CBD" w14:textId="77777777" w:rsidR="00AF0737" w:rsidRPr="00876699" w:rsidRDefault="00AF0737" w:rsidP="00CD31E7">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5DA1170A" w14:textId="23B82E4E" w:rsidR="00AF0737" w:rsidRPr="00FE7B61" w:rsidRDefault="00157406" w:rsidP="001E6517">
                  <w:pPr>
                    <w:suppressAutoHyphens/>
                    <w:ind w:right="-108"/>
                    <w:contextualSpacing/>
                    <w:rPr>
                      <w:sz w:val="22"/>
                      <w:szCs w:val="24"/>
                    </w:rPr>
                  </w:pPr>
                  <w:r>
                    <w:rPr>
                      <w:sz w:val="22"/>
                      <w:szCs w:val="24"/>
                    </w:rPr>
                    <w:t>60 000 000,00</w:t>
                  </w:r>
                  <w:r w:rsidR="001E6517">
                    <w:rPr>
                      <w:sz w:val="22"/>
                      <w:szCs w:val="24"/>
                    </w:rPr>
                    <w:t xml:space="preserve"> и менее </w:t>
                  </w:r>
                </w:p>
              </w:tc>
              <w:tc>
                <w:tcPr>
                  <w:tcW w:w="884" w:type="dxa"/>
                  <w:tcBorders>
                    <w:top w:val="single" w:sz="4" w:space="0" w:color="auto"/>
                    <w:left w:val="single" w:sz="4" w:space="0" w:color="auto"/>
                    <w:right w:val="single" w:sz="4" w:space="0" w:color="auto"/>
                  </w:tcBorders>
                  <w:vAlign w:val="center"/>
                </w:tcPr>
                <w:p w14:paraId="07FDC64F" w14:textId="13E03DDB" w:rsidR="00AF0737" w:rsidRPr="00FE7B61" w:rsidRDefault="001E6517" w:rsidP="00D340AF">
                  <w:pPr>
                    <w:suppressAutoHyphens/>
                    <w:ind w:right="-108"/>
                    <w:contextualSpacing/>
                    <w:jc w:val="center"/>
                    <w:rPr>
                      <w:sz w:val="22"/>
                      <w:szCs w:val="24"/>
                    </w:rPr>
                  </w:pPr>
                  <w:r>
                    <w:rPr>
                      <w:sz w:val="22"/>
                      <w:szCs w:val="24"/>
                    </w:rPr>
                    <w:t>5</w:t>
                  </w:r>
                </w:p>
              </w:tc>
              <w:tc>
                <w:tcPr>
                  <w:tcW w:w="4531" w:type="dxa"/>
                  <w:vMerge/>
                  <w:tcBorders>
                    <w:left w:val="single" w:sz="4" w:space="0" w:color="auto"/>
                    <w:right w:val="single" w:sz="4" w:space="0" w:color="auto"/>
                  </w:tcBorders>
                </w:tcPr>
                <w:p w14:paraId="2DAD78DA" w14:textId="77777777" w:rsidR="00AF0737" w:rsidRPr="00876699" w:rsidRDefault="00AF0737" w:rsidP="00876699">
                  <w:pPr>
                    <w:suppressAutoHyphens/>
                    <w:ind w:right="-108"/>
                    <w:contextualSpacing/>
                    <w:jc w:val="center"/>
                    <w:rPr>
                      <w:sz w:val="22"/>
                      <w:szCs w:val="24"/>
                    </w:rPr>
                  </w:pPr>
                </w:p>
              </w:tc>
            </w:tr>
            <w:tr w:rsidR="00AF0737" w:rsidRPr="00FE7B61" w14:paraId="3D3A2DCD" w14:textId="77777777" w:rsidTr="001E6517">
              <w:trPr>
                <w:trHeight w:val="1403"/>
              </w:trPr>
              <w:tc>
                <w:tcPr>
                  <w:tcW w:w="560" w:type="dxa"/>
                  <w:vMerge w:val="restart"/>
                  <w:tcBorders>
                    <w:left w:val="single" w:sz="4" w:space="0" w:color="auto"/>
                    <w:right w:val="single" w:sz="4" w:space="0" w:color="auto"/>
                  </w:tcBorders>
                  <w:vAlign w:val="center"/>
                </w:tcPr>
                <w:p w14:paraId="79AD64AF" w14:textId="0DAA0A7C" w:rsidR="00AF0737" w:rsidRPr="00953CF9" w:rsidRDefault="00AF0737" w:rsidP="00953CF9">
                  <w:pPr>
                    <w:ind w:right="-108"/>
                    <w:rPr>
                      <w:sz w:val="22"/>
                      <w:szCs w:val="24"/>
                    </w:rPr>
                  </w:pPr>
                  <w:r w:rsidRPr="00876699">
                    <w:rPr>
                      <w:sz w:val="22"/>
                      <w:szCs w:val="24"/>
                    </w:rPr>
                    <w:t>2.</w:t>
                  </w:r>
                  <w:r>
                    <w:rPr>
                      <w:sz w:val="22"/>
                      <w:szCs w:val="24"/>
                    </w:rPr>
                    <w:t>3</w:t>
                  </w:r>
                </w:p>
              </w:tc>
              <w:tc>
                <w:tcPr>
                  <w:tcW w:w="2664" w:type="dxa"/>
                  <w:vMerge w:val="restart"/>
                  <w:tcBorders>
                    <w:left w:val="single" w:sz="4" w:space="0" w:color="auto"/>
                    <w:right w:val="single" w:sz="4" w:space="0" w:color="auto"/>
                  </w:tcBorders>
                </w:tcPr>
                <w:p w14:paraId="1FA2C07E" w14:textId="0568C2C5" w:rsidR="00AF0737" w:rsidRDefault="00AF0737" w:rsidP="00D340AF">
                  <w:pPr>
                    <w:ind w:right="-108"/>
                    <w:rPr>
                      <w:sz w:val="22"/>
                      <w:szCs w:val="22"/>
                    </w:rPr>
                  </w:pPr>
                  <w:r>
                    <w:rPr>
                      <w:sz w:val="22"/>
                      <w:szCs w:val="22"/>
                    </w:rPr>
                    <w:t>Наличие у сотрудников участника закупки, задействованных в исполнении договора:</w:t>
                  </w:r>
                </w:p>
                <w:p w14:paraId="6D58448D" w14:textId="77777777" w:rsidR="00AF0737" w:rsidRPr="0069128B" w:rsidRDefault="00AF0737" w:rsidP="0069128B">
                  <w:pPr>
                    <w:ind w:right="-108"/>
                    <w:rPr>
                      <w:sz w:val="22"/>
                      <w:szCs w:val="22"/>
                    </w:rPr>
                  </w:pPr>
                  <w:r w:rsidRPr="0069128B">
                    <w:rPr>
                      <w:sz w:val="22"/>
                      <w:szCs w:val="22"/>
                    </w:rPr>
                    <w:t>- высшее техническое образование;</w:t>
                  </w:r>
                </w:p>
                <w:p w14:paraId="0BFC8936" w14:textId="30E3C4DC" w:rsidR="00AF0737" w:rsidRPr="00464EE6" w:rsidRDefault="00AF0737" w:rsidP="0069128B">
                  <w:pPr>
                    <w:ind w:right="-108"/>
                    <w:rPr>
                      <w:sz w:val="22"/>
                      <w:szCs w:val="22"/>
                    </w:rPr>
                  </w:pPr>
                  <w:r w:rsidRPr="0069128B">
                    <w:rPr>
                      <w:sz w:val="22"/>
                      <w:szCs w:val="22"/>
                    </w:rPr>
                    <w:t>- опыт</w:t>
                  </w:r>
                  <w:r>
                    <w:rPr>
                      <w:sz w:val="22"/>
                      <w:szCs w:val="22"/>
                    </w:rPr>
                    <w:t>а</w:t>
                  </w:r>
                  <w:r w:rsidRPr="0069128B">
                    <w:rPr>
                      <w:sz w:val="22"/>
                      <w:szCs w:val="22"/>
                    </w:rPr>
                    <w:t xml:space="preserve"> не менее 3 лет работы в сфере монтажа видеооборудова</w:t>
                  </w:r>
                  <w:r>
                    <w:rPr>
                      <w:sz w:val="22"/>
                      <w:szCs w:val="22"/>
                    </w:rPr>
                    <w:t>ния и технического обслуживания ТСН.</w:t>
                  </w:r>
                </w:p>
              </w:tc>
              <w:tc>
                <w:tcPr>
                  <w:tcW w:w="1701" w:type="dxa"/>
                  <w:tcBorders>
                    <w:top w:val="single" w:sz="4" w:space="0" w:color="auto"/>
                    <w:left w:val="single" w:sz="4" w:space="0" w:color="auto"/>
                    <w:right w:val="single" w:sz="4" w:space="0" w:color="auto"/>
                  </w:tcBorders>
                  <w:vAlign w:val="center"/>
                </w:tcPr>
                <w:p w14:paraId="72288500" w14:textId="630365D5" w:rsidR="00AF0737" w:rsidRDefault="00AF0737" w:rsidP="00D340AF">
                  <w:pPr>
                    <w:suppressAutoHyphens/>
                    <w:ind w:right="-108"/>
                    <w:contextualSpacing/>
                    <w:rPr>
                      <w:sz w:val="22"/>
                      <w:szCs w:val="24"/>
                    </w:rPr>
                  </w:pPr>
                  <w:r>
                    <w:rPr>
                      <w:sz w:val="22"/>
                      <w:szCs w:val="24"/>
                    </w:rPr>
                    <w:t>наличие</w:t>
                  </w:r>
                </w:p>
              </w:tc>
              <w:tc>
                <w:tcPr>
                  <w:tcW w:w="884" w:type="dxa"/>
                  <w:tcBorders>
                    <w:top w:val="single" w:sz="4" w:space="0" w:color="auto"/>
                    <w:left w:val="single" w:sz="4" w:space="0" w:color="auto"/>
                    <w:right w:val="single" w:sz="4" w:space="0" w:color="auto"/>
                  </w:tcBorders>
                  <w:vAlign w:val="center"/>
                </w:tcPr>
                <w:p w14:paraId="17834D89" w14:textId="5B41D37B" w:rsidR="00AF0737" w:rsidRPr="00EE6329" w:rsidRDefault="00AF0737" w:rsidP="00AF0737">
                  <w:pPr>
                    <w:suppressAutoHyphens/>
                    <w:ind w:right="-108"/>
                    <w:contextualSpacing/>
                    <w:jc w:val="center"/>
                    <w:rPr>
                      <w:sz w:val="22"/>
                      <w:szCs w:val="24"/>
                    </w:rPr>
                  </w:pPr>
                  <w:r>
                    <w:rPr>
                      <w:sz w:val="22"/>
                      <w:szCs w:val="24"/>
                    </w:rPr>
                    <w:t>20</w:t>
                  </w:r>
                </w:p>
              </w:tc>
              <w:tc>
                <w:tcPr>
                  <w:tcW w:w="4531" w:type="dxa"/>
                  <w:vMerge w:val="restart"/>
                  <w:tcBorders>
                    <w:left w:val="single" w:sz="4" w:space="0" w:color="auto"/>
                    <w:right w:val="single" w:sz="4" w:space="0" w:color="auto"/>
                  </w:tcBorders>
                </w:tcPr>
                <w:p w14:paraId="2342300D" w14:textId="77777777" w:rsidR="00AF0737" w:rsidRPr="00FE7B61" w:rsidRDefault="00AF0737" w:rsidP="00D340AF">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w:t>
                  </w:r>
                </w:p>
              </w:tc>
            </w:tr>
            <w:tr w:rsidR="00AF0737" w:rsidRPr="00FE7B61" w14:paraId="1BE91086" w14:textId="77777777" w:rsidTr="001E6517">
              <w:trPr>
                <w:trHeight w:val="1409"/>
              </w:trPr>
              <w:tc>
                <w:tcPr>
                  <w:tcW w:w="560" w:type="dxa"/>
                  <w:vMerge/>
                  <w:tcBorders>
                    <w:left w:val="single" w:sz="4" w:space="0" w:color="auto"/>
                    <w:right w:val="single" w:sz="4" w:space="0" w:color="auto"/>
                  </w:tcBorders>
                  <w:vAlign w:val="center"/>
                </w:tcPr>
                <w:p w14:paraId="58ADF306" w14:textId="77777777" w:rsidR="00AF0737" w:rsidRPr="00876699" w:rsidRDefault="00AF0737" w:rsidP="00953CF9">
                  <w:pPr>
                    <w:ind w:right="-108"/>
                    <w:rPr>
                      <w:sz w:val="22"/>
                      <w:szCs w:val="24"/>
                    </w:rPr>
                  </w:pPr>
                </w:p>
              </w:tc>
              <w:tc>
                <w:tcPr>
                  <w:tcW w:w="2664" w:type="dxa"/>
                  <w:vMerge/>
                  <w:tcBorders>
                    <w:left w:val="single" w:sz="4" w:space="0" w:color="auto"/>
                    <w:right w:val="single" w:sz="4" w:space="0" w:color="auto"/>
                  </w:tcBorders>
                </w:tcPr>
                <w:p w14:paraId="245100E0" w14:textId="77777777" w:rsidR="00AF0737" w:rsidRDefault="00AF0737" w:rsidP="00D340AF">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529B6718" w14:textId="3D390CD5" w:rsidR="00AF0737" w:rsidRDefault="00AF0737" w:rsidP="00D340AF">
                  <w:pPr>
                    <w:suppressAutoHyphens/>
                    <w:ind w:right="-108"/>
                    <w:contextualSpacing/>
                    <w:rPr>
                      <w:sz w:val="22"/>
                      <w:szCs w:val="24"/>
                    </w:rPr>
                  </w:pPr>
                  <w:r>
                    <w:rPr>
                      <w:sz w:val="22"/>
                      <w:szCs w:val="24"/>
                    </w:rPr>
                    <w:t xml:space="preserve">отсутствие </w:t>
                  </w:r>
                </w:p>
              </w:tc>
              <w:tc>
                <w:tcPr>
                  <w:tcW w:w="884" w:type="dxa"/>
                  <w:tcBorders>
                    <w:top w:val="single" w:sz="4" w:space="0" w:color="auto"/>
                    <w:left w:val="single" w:sz="4" w:space="0" w:color="auto"/>
                    <w:right w:val="single" w:sz="4" w:space="0" w:color="auto"/>
                  </w:tcBorders>
                  <w:vAlign w:val="center"/>
                </w:tcPr>
                <w:p w14:paraId="2ECED5C4" w14:textId="40043822" w:rsidR="00AF0737" w:rsidRPr="00EE6329" w:rsidRDefault="00AF0737" w:rsidP="00D340AF">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4FEB9612" w14:textId="77777777" w:rsidR="00AF0737" w:rsidRDefault="00AF0737" w:rsidP="00D340AF">
                  <w:pPr>
                    <w:suppressAutoHyphens/>
                    <w:ind w:right="-108"/>
                    <w:contextualSpacing/>
                    <w:jc w:val="center"/>
                    <w:rPr>
                      <w:sz w:val="22"/>
                      <w:szCs w:val="24"/>
                    </w:rPr>
                  </w:pPr>
                </w:p>
              </w:tc>
            </w:tr>
            <w:tr w:rsidR="0027423B" w14:paraId="4BEAB5A6" w14:textId="77777777" w:rsidTr="001E6517">
              <w:trPr>
                <w:trHeight w:val="381"/>
              </w:trPr>
              <w:tc>
                <w:tcPr>
                  <w:tcW w:w="560" w:type="dxa"/>
                  <w:vMerge w:val="restart"/>
                  <w:hideMark/>
                </w:tcPr>
                <w:p w14:paraId="7992FFCE" w14:textId="664EEDDF" w:rsidR="0027423B" w:rsidRDefault="0027423B" w:rsidP="001E6517">
                  <w:pPr>
                    <w:suppressAutoHyphens/>
                    <w:ind w:right="-108"/>
                    <w:contextualSpacing/>
                    <w:rPr>
                      <w:sz w:val="22"/>
                      <w:szCs w:val="24"/>
                    </w:rPr>
                  </w:pPr>
                  <w:r>
                    <w:rPr>
                      <w:sz w:val="22"/>
                      <w:szCs w:val="24"/>
                    </w:rPr>
                    <w:t>2.</w:t>
                  </w:r>
                  <w:r w:rsidR="001E6517">
                    <w:rPr>
                      <w:sz w:val="22"/>
                      <w:szCs w:val="24"/>
                    </w:rPr>
                    <w:t>4</w:t>
                  </w:r>
                </w:p>
              </w:tc>
              <w:tc>
                <w:tcPr>
                  <w:tcW w:w="2664" w:type="dxa"/>
                  <w:vMerge w:val="restart"/>
                  <w:hideMark/>
                </w:tcPr>
                <w:p w14:paraId="176C6E43" w14:textId="77777777" w:rsidR="0027423B" w:rsidRDefault="0027423B">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01" w:type="dxa"/>
                  <w:vAlign w:val="center"/>
                  <w:hideMark/>
                </w:tcPr>
                <w:p w14:paraId="35CEAD86" w14:textId="31D9DB58" w:rsidR="0027423B" w:rsidRDefault="0027423B" w:rsidP="0027423B">
                  <w:pPr>
                    <w:suppressAutoHyphens/>
                    <w:ind w:right="-108"/>
                    <w:contextualSpacing/>
                    <w:rPr>
                      <w:sz w:val="22"/>
                      <w:szCs w:val="24"/>
                    </w:rPr>
                  </w:pPr>
                  <w:r>
                    <w:rPr>
                      <w:sz w:val="22"/>
                      <w:szCs w:val="24"/>
                    </w:rPr>
                    <w:t>более 20</w:t>
                  </w:r>
                </w:p>
              </w:tc>
              <w:tc>
                <w:tcPr>
                  <w:tcW w:w="884" w:type="dxa"/>
                  <w:vAlign w:val="center"/>
                  <w:hideMark/>
                </w:tcPr>
                <w:p w14:paraId="54E3B576" w14:textId="77777777" w:rsidR="0027423B" w:rsidRDefault="0027423B" w:rsidP="0027423B">
                  <w:pPr>
                    <w:suppressAutoHyphens/>
                    <w:ind w:right="-108"/>
                    <w:contextualSpacing/>
                    <w:jc w:val="center"/>
                    <w:rPr>
                      <w:sz w:val="22"/>
                      <w:szCs w:val="24"/>
                    </w:rPr>
                  </w:pPr>
                  <w:r>
                    <w:rPr>
                      <w:sz w:val="22"/>
                      <w:szCs w:val="24"/>
                    </w:rPr>
                    <w:t>20</w:t>
                  </w:r>
                </w:p>
              </w:tc>
              <w:tc>
                <w:tcPr>
                  <w:tcW w:w="4531" w:type="dxa"/>
                  <w:vMerge w:val="restart"/>
                  <w:hideMark/>
                </w:tcPr>
                <w:p w14:paraId="3EB54A28" w14:textId="77777777" w:rsidR="0027423B" w:rsidRDefault="0027423B">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27423B" w14:paraId="0C26CDE1" w14:textId="77777777" w:rsidTr="001E6517">
              <w:trPr>
                <w:trHeight w:val="464"/>
              </w:trPr>
              <w:tc>
                <w:tcPr>
                  <w:tcW w:w="560" w:type="dxa"/>
                  <w:vMerge/>
                  <w:hideMark/>
                </w:tcPr>
                <w:p w14:paraId="06478856" w14:textId="77777777" w:rsidR="0027423B" w:rsidRDefault="0027423B">
                  <w:pPr>
                    <w:rPr>
                      <w:sz w:val="22"/>
                      <w:szCs w:val="24"/>
                    </w:rPr>
                  </w:pPr>
                </w:p>
              </w:tc>
              <w:tc>
                <w:tcPr>
                  <w:tcW w:w="2664" w:type="dxa"/>
                  <w:vMerge/>
                  <w:hideMark/>
                </w:tcPr>
                <w:p w14:paraId="0145F55B" w14:textId="77777777" w:rsidR="0027423B" w:rsidRDefault="0027423B">
                  <w:pPr>
                    <w:rPr>
                      <w:sz w:val="22"/>
                      <w:szCs w:val="24"/>
                    </w:rPr>
                  </w:pPr>
                </w:p>
              </w:tc>
              <w:tc>
                <w:tcPr>
                  <w:tcW w:w="1701" w:type="dxa"/>
                  <w:vAlign w:val="center"/>
                  <w:hideMark/>
                </w:tcPr>
                <w:p w14:paraId="73E25AAE" w14:textId="77777777" w:rsidR="0027423B" w:rsidRDefault="0027423B" w:rsidP="0027423B">
                  <w:pPr>
                    <w:suppressAutoHyphens/>
                    <w:ind w:right="-108"/>
                    <w:contextualSpacing/>
                    <w:rPr>
                      <w:sz w:val="22"/>
                      <w:szCs w:val="24"/>
                    </w:rPr>
                  </w:pPr>
                  <w:r>
                    <w:rPr>
                      <w:sz w:val="22"/>
                      <w:szCs w:val="24"/>
                    </w:rPr>
                    <w:t>от 10 до 19</w:t>
                  </w:r>
                </w:p>
              </w:tc>
              <w:tc>
                <w:tcPr>
                  <w:tcW w:w="884" w:type="dxa"/>
                  <w:vAlign w:val="center"/>
                  <w:hideMark/>
                </w:tcPr>
                <w:p w14:paraId="4DBDAF03" w14:textId="77777777" w:rsidR="0027423B" w:rsidRDefault="0027423B" w:rsidP="0027423B">
                  <w:pPr>
                    <w:suppressAutoHyphens/>
                    <w:ind w:right="-108"/>
                    <w:contextualSpacing/>
                    <w:jc w:val="center"/>
                    <w:rPr>
                      <w:sz w:val="22"/>
                      <w:szCs w:val="24"/>
                    </w:rPr>
                  </w:pPr>
                  <w:r>
                    <w:rPr>
                      <w:sz w:val="22"/>
                      <w:szCs w:val="24"/>
                    </w:rPr>
                    <w:t>10</w:t>
                  </w:r>
                </w:p>
              </w:tc>
              <w:tc>
                <w:tcPr>
                  <w:tcW w:w="4531" w:type="dxa"/>
                  <w:vMerge/>
                  <w:hideMark/>
                </w:tcPr>
                <w:p w14:paraId="00EFD764" w14:textId="77777777" w:rsidR="0027423B" w:rsidRDefault="0027423B">
                  <w:pPr>
                    <w:rPr>
                      <w:sz w:val="22"/>
                      <w:szCs w:val="24"/>
                    </w:rPr>
                  </w:pPr>
                </w:p>
              </w:tc>
            </w:tr>
            <w:tr w:rsidR="0027423B" w14:paraId="56FA7008" w14:textId="77777777" w:rsidTr="001E6517">
              <w:trPr>
                <w:trHeight w:val="464"/>
              </w:trPr>
              <w:tc>
                <w:tcPr>
                  <w:tcW w:w="560" w:type="dxa"/>
                  <w:vMerge/>
                  <w:hideMark/>
                </w:tcPr>
                <w:p w14:paraId="47B4ED35" w14:textId="77777777" w:rsidR="0027423B" w:rsidRDefault="0027423B">
                  <w:pPr>
                    <w:rPr>
                      <w:sz w:val="22"/>
                      <w:szCs w:val="24"/>
                    </w:rPr>
                  </w:pPr>
                </w:p>
              </w:tc>
              <w:tc>
                <w:tcPr>
                  <w:tcW w:w="2664" w:type="dxa"/>
                  <w:vMerge/>
                  <w:hideMark/>
                </w:tcPr>
                <w:p w14:paraId="02FCDFA4" w14:textId="77777777" w:rsidR="0027423B" w:rsidRDefault="0027423B">
                  <w:pPr>
                    <w:rPr>
                      <w:sz w:val="22"/>
                      <w:szCs w:val="24"/>
                    </w:rPr>
                  </w:pPr>
                </w:p>
              </w:tc>
              <w:tc>
                <w:tcPr>
                  <w:tcW w:w="1701" w:type="dxa"/>
                  <w:vAlign w:val="center"/>
                  <w:hideMark/>
                </w:tcPr>
                <w:p w14:paraId="3A1C360C" w14:textId="77777777" w:rsidR="0027423B" w:rsidRDefault="0027423B" w:rsidP="0027423B">
                  <w:pPr>
                    <w:suppressAutoHyphens/>
                    <w:ind w:right="-108"/>
                    <w:contextualSpacing/>
                    <w:rPr>
                      <w:sz w:val="22"/>
                      <w:szCs w:val="24"/>
                    </w:rPr>
                  </w:pPr>
                  <w:r>
                    <w:rPr>
                      <w:sz w:val="22"/>
                      <w:szCs w:val="24"/>
                    </w:rPr>
                    <w:t>от 1 до 9</w:t>
                  </w:r>
                </w:p>
              </w:tc>
              <w:tc>
                <w:tcPr>
                  <w:tcW w:w="884" w:type="dxa"/>
                  <w:vAlign w:val="center"/>
                  <w:hideMark/>
                </w:tcPr>
                <w:p w14:paraId="67524F4A" w14:textId="77777777" w:rsidR="0027423B" w:rsidRDefault="0027423B" w:rsidP="0027423B">
                  <w:pPr>
                    <w:suppressAutoHyphens/>
                    <w:ind w:right="-108"/>
                    <w:contextualSpacing/>
                    <w:jc w:val="center"/>
                    <w:rPr>
                      <w:sz w:val="22"/>
                      <w:szCs w:val="24"/>
                    </w:rPr>
                  </w:pPr>
                  <w:r>
                    <w:rPr>
                      <w:sz w:val="22"/>
                      <w:szCs w:val="24"/>
                    </w:rPr>
                    <w:t>5</w:t>
                  </w:r>
                </w:p>
              </w:tc>
              <w:tc>
                <w:tcPr>
                  <w:tcW w:w="4531" w:type="dxa"/>
                  <w:vMerge/>
                  <w:hideMark/>
                </w:tcPr>
                <w:p w14:paraId="5BB8AE10" w14:textId="77777777" w:rsidR="0027423B" w:rsidRDefault="0027423B">
                  <w:pPr>
                    <w:rPr>
                      <w:sz w:val="22"/>
                      <w:szCs w:val="24"/>
                    </w:rPr>
                  </w:pPr>
                </w:p>
              </w:tc>
            </w:tr>
            <w:tr w:rsidR="0027423B" w14:paraId="4E8EE9F8" w14:textId="77777777" w:rsidTr="001E6517">
              <w:trPr>
                <w:trHeight w:val="464"/>
              </w:trPr>
              <w:tc>
                <w:tcPr>
                  <w:tcW w:w="560" w:type="dxa"/>
                  <w:vMerge/>
                  <w:hideMark/>
                </w:tcPr>
                <w:p w14:paraId="60A8C30A" w14:textId="77777777" w:rsidR="0027423B" w:rsidRDefault="0027423B">
                  <w:pPr>
                    <w:rPr>
                      <w:sz w:val="22"/>
                      <w:szCs w:val="24"/>
                    </w:rPr>
                  </w:pPr>
                </w:p>
              </w:tc>
              <w:tc>
                <w:tcPr>
                  <w:tcW w:w="2664" w:type="dxa"/>
                  <w:vMerge/>
                  <w:hideMark/>
                </w:tcPr>
                <w:p w14:paraId="454F3232" w14:textId="77777777" w:rsidR="0027423B" w:rsidRDefault="0027423B">
                  <w:pPr>
                    <w:rPr>
                      <w:sz w:val="22"/>
                      <w:szCs w:val="24"/>
                    </w:rPr>
                  </w:pPr>
                </w:p>
              </w:tc>
              <w:tc>
                <w:tcPr>
                  <w:tcW w:w="1701" w:type="dxa"/>
                  <w:vAlign w:val="center"/>
                  <w:hideMark/>
                </w:tcPr>
                <w:p w14:paraId="0A4580A8" w14:textId="77777777" w:rsidR="0027423B" w:rsidRDefault="0027423B" w:rsidP="0027423B">
                  <w:pPr>
                    <w:suppressAutoHyphens/>
                    <w:ind w:right="-108"/>
                    <w:contextualSpacing/>
                    <w:rPr>
                      <w:sz w:val="22"/>
                      <w:szCs w:val="24"/>
                    </w:rPr>
                  </w:pPr>
                  <w:r>
                    <w:rPr>
                      <w:sz w:val="22"/>
                      <w:szCs w:val="24"/>
                    </w:rPr>
                    <w:t>отсутствие</w:t>
                  </w:r>
                </w:p>
              </w:tc>
              <w:tc>
                <w:tcPr>
                  <w:tcW w:w="884" w:type="dxa"/>
                  <w:vAlign w:val="center"/>
                  <w:hideMark/>
                </w:tcPr>
                <w:p w14:paraId="2765745D" w14:textId="77777777" w:rsidR="0027423B" w:rsidRDefault="0027423B" w:rsidP="0027423B">
                  <w:pPr>
                    <w:suppressAutoHyphens/>
                    <w:ind w:right="-108"/>
                    <w:contextualSpacing/>
                    <w:jc w:val="center"/>
                    <w:rPr>
                      <w:sz w:val="22"/>
                      <w:szCs w:val="24"/>
                    </w:rPr>
                  </w:pPr>
                  <w:r>
                    <w:rPr>
                      <w:sz w:val="22"/>
                      <w:szCs w:val="24"/>
                    </w:rPr>
                    <w:t>0</w:t>
                  </w:r>
                </w:p>
              </w:tc>
              <w:tc>
                <w:tcPr>
                  <w:tcW w:w="4531" w:type="dxa"/>
                  <w:vMerge/>
                  <w:hideMark/>
                </w:tcPr>
                <w:p w14:paraId="7A2DEAA0" w14:textId="77777777" w:rsidR="0027423B" w:rsidRDefault="0027423B">
                  <w:pPr>
                    <w:rPr>
                      <w:sz w:val="22"/>
                      <w:szCs w:val="24"/>
                    </w:rPr>
                  </w:pPr>
                </w:p>
              </w:tc>
            </w:tr>
            <w:tr w:rsidR="00D340AF" w:rsidRPr="00FE7B61" w14:paraId="5F28F37C" w14:textId="77777777" w:rsidTr="0027423B">
              <w:tc>
                <w:tcPr>
                  <w:tcW w:w="560" w:type="dxa"/>
                  <w:tcBorders>
                    <w:top w:val="single" w:sz="4" w:space="0" w:color="auto"/>
                    <w:left w:val="single" w:sz="4" w:space="0" w:color="auto"/>
                    <w:bottom w:val="single" w:sz="4" w:space="0" w:color="auto"/>
                    <w:right w:val="single" w:sz="4" w:space="0" w:color="auto"/>
                  </w:tcBorders>
                </w:tcPr>
                <w:p w14:paraId="1F465AE6" w14:textId="77777777" w:rsidR="00D340AF" w:rsidRPr="00FE7B61" w:rsidRDefault="00D340AF" w:rsidP="00D340AF">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2437FFEE" w14:textId="77777777" w:rsidR="00D340AF" w:rsidRPr="00FE7B61" w:rsidRDefault="0027423B" w:rsidP="00D340AF">
                  <w:pPr>
                    <w:suppressAutoHyphens/>
                    <w:ind w:right="-108"/>
                    <w:contextualSpacing/>
                    <w:jc w:val="center"/>
                    <w:rPr>
                      <w:sz w:val="22"/>
                      <w:szCs w:val="24"/>
                    </w:rPr>
                  </w:pPr>
                  <w:r w:rsidRPr="00043CC6">
                    <w:rPr>
                      <w:position w:val="-18"/>
                      <w:sz w:val="24"/>
                      <w:szCs w:val="24"/>
                    </w:rPr>
                    <w:object w:dxaOrig="2659" w:dyaOrig="520" w14:anchorId="762917E2">
                      <v:shape id="_x0000_i1032" type="#_x0000_t75" style="width:136.5pt;height:28.5pt" o:ole="">
                        <v:imagedata r:id="rId35" o:title=""/>
                      </v:shape>
                      <o:OLEObject Type="Embed" ProgID="Equation.3" ShapeID="_x0000_i1032" DrawAspect="Content" ObjectID="_1555482874" r:id="rId36"/>
                    </w:object>
                  </w:r>
                </w:p>
              </w:tc>
              <w:tc>
                <w:tcPr>
                  <w:tcW w:w="4531" w:type="dxa"/>
                  <w:tcBorders>
                    <w:top w:val="single" w:sz="4" w:space="0" w:color="auto"/>
                    <w:left w:val="single" w:sz="4" w:space="0" w:color="auto"/>
                    <w:bottom w:val="single" w:sz="4" w:space="0" w:color="auto"/>
                    <w:right w:val="single" w:sz="4" w:space="0" w:color="auto"/>
                  </w:tcBorders>
                </w:tcPr>
                <w:p w14:paraId="322F6456" w14:textId="77777777" w:rsidR="00D340AF" w:rsidRPr="00FE7B61" w:rsidRDefault="00D340AF" w:rsidP="00D340AF">
                  <w:pPr>
                    <w:suppressAutoHyphens/>
                    <w:ind w:right="-108"/>
                    <w:jc w:val="center"/>
                    <w:rPr>
                      <w:sz w:val="24"/>
                      <w:szCs w:val="24"/>
                    </w:rPr>
                  </w:pPr>
                  <w:r w:rsidRPr="009131F1">
                    <w:rPr>
                      <w:sz w:val="24"/>
                      <w:szCs w:val="24"/>
                    </w:rPr>
                    <w:t>Максимальное количество баллов по критерию – 100</w:t>
                  </w:r>
                </w:p>
              </w:tc>
            </w:tr>
          </w:tbl>
          <w:p w14:paraId="62055B37" w14:textId="77777777" w:rsidR="00565671" w:rsidRDefault="00565671" w:rsidP="006E0447">
            <w:pPr>
              <w:jc w:val="both"/>
              <w:rPr>
                <w:b/>
                <w:sz w:val="24"/>
                <w:szCs w:val="24"/>
              </w:rPr>
            </w:pPr>
          </w:p>
          <w:p w14:paraId="370D9FB1" w14:textId="24DD341D" w:rsidR="00F92A41" w:rsidRPr="00AF713C" w:rsidRDefault="0027423B"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0A9EB523" w:rsidR="00F92A41" w:rsidRPr="00AF713C" w:rsidRDefault="0027423B"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288B676C" w:rsidR="00F92A41" w:rsidRPr="00AF713C" w:rsidRDefault="0027423B"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5A62F1C0" w:rsidR="00F92A41" w:rsidRPr="00AF713C" w:rsidRDefault="0027423B"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37"/>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lastRenderedPageBreak/>
        <w:t>ТЕХНИЧЕСКОЕ ЗАДАНИЕ</w:t>
      </w:r>
      <w:bookmarkEnd w:id="83"/>
    </w:p>
    <w:p w14:paraId="3CE7ADFE" w14:textId="77777777" w:rsidR="000C48C7" w:rsidRPr="005E15E2" w:rsidRDefault="000C48C7" w:rsidP="000C48C7">
      <w:pPr>
        <w:jc w:val="center"/>
        <w:rPr>
          <w:b/>
          <w:sz w:val="28"/>
          <w:szCs w:val="28"/>
        </w:rPr>
      </w:pPr>
      <w:r>
        <w:rPr>
          <w:b/>
          <w:sz w:val="28"/>
          <w:szCs w:val="28"/>
        </w:rPr>
        <w:t xml:space="preserve">на </w:t>
      </w:r>
      <w:r w:rsidRPr="007D083A">
        <w:rPr>
          <w:b/>
          <w:sz w:val="28"/>
          <w:szCs w:val="28"/>
        </w:rPr>
        <w:t>выполнение услуг по техническому обслуживанию и ремонту системы видеонаблюдения (ТСН) Агентства</w:t>
      </w:r>
      <w:r>
        <w:rPr>
          <w:b/>
          <w:sz w:val="28"/>
          <w:szCs w:val="28"/>
        </w:rPr>
        <w:t xml:space="preserve"> стратегических инициатив</w:t>
      </w:r>
    </w:p>
    <w:p w14:paraId="1F0ACB35" w14:textId="77777777" w:rsidR="000C48C7" w:rsidRDefault="000C48C7" w:rsidP="000C48C7">
      <w:pPr>
        <w:spacing w:line="360" w:lineRule="auto"/>
        <w:ind w:firstLine="709"/>
        <w:jc w:val="both"/>
        <w:rPr>
          <w:sz w:val="28"/>
          <w:szCs w:val="28"/>
        </w:rPr>
      </w:pPr>
    </w:p>
    <w:p w14:paraId="7C22733D" w14:textId="77777777" w:rsidR="000C48C7" w:rsidRPr="00AF4F93" w:rsidRDefault="000C48C7" w:rsidP="000C48C7">
      <w:pPr>
        <w:ind w:firstLine="709"/>
        <w:jc w:val="both"/>
        <w:rPr>
          <w:sz w:val="28"/>
          <w:szCs w:val="28"/>
        </w:rPr>
      </w:pPr>
      <w:r w:rsidRPr="007D083A">
        <w:rPr>
          <w:sz w:val="28"/>
          <w:szCs w:val="28"/>
        </w:rPr>
        <w:t>1. Перечень оборудования и программного обеспечения, подлежащего</w:t>
      </w:r>
      <w:r>
        <w:rPr>
          <w:sz w:val="28"/>
          <w:szCs w:val="28"/>
        </w:rPr>
        <w:t xml:space="preserve"> обслуживанию:</w:t>
      </w:r>
    </w:p>
    <w:p w14:paraId="50ABD3D6" w14:textId="77777777" w:rsidR="000C48C7" w:rsidRPr="00AF4F93" w:rsidRDefault="000C48C7" w:rsidP="000C48C7">
      <w:pPr>
        <w:ind w:firstLine="709"/>
        <w:jc w:val="both"/>
        <w:rPr>
          <w:sz w:val="28"/>
          <w:szCs w:val="28"/>
        </w:rPr>
      </w:pPr>
    </w:p>
    <w:tbl>
      <w:tblPr>
        <w:tblStyle w:val="af5"/>
        <w:tblW w:w="9719" w:type="dxa"/>
        <w:jc w:val="center"/>
        <w:tblLook w:val="04A0" w:firstRow="1" w:lastRow="0" w:firstColumn="1" w:lastColumn="0" w:noHBand="0" w:noVBand="1"/>
      </w:tblPr>
      <w:tblGrid>
        <w:gridCol w:w="680"/>
        <w:gridCol w:w="7963"/>
        <w:gridCol w:w="1076"/>
      </w:tblGrid>
      <w:tr w:rsidR="000C48C7" w:rsidRPr="000436D6" w14:paraId="1CC5ED00" w14:textId="77777777" w:rsidTr="00D05B54">
        <w:trPr>
          <w:jc w:val="center"/>
        </w:trPr>
        <w:tc>
          <w:tcPr>
            <w:tcW w:w="680" w:type="dxa"/>
            <w:vAlign w:val="center"/>
          </w:tcPr>
          <w:p w14:paraId="6AEA8923" w14:textId="77777777" w:rsidR="000C48C7" w:rsidRPr="000436D6" w:rsidRDefault="000C48C7" w:rsidP="00D05B54">
            <w:pPr>
              <w:jc w:val="center"/>
              <w:rPr>
                <w:b/>
                <w:sz w:val="24"/>
                <w:szCs w:val="24"/>
              </w:rPr>
            </w:pPr>
            <w:r w:rsidRPr="000436D6">
              <w:rPr>
                <w:b/>
                <w:sz w:val="24"/>
                <w:szCs w:val="24"/>
              </w:rPr>
              <w:t>№</w:t>
            </w:r>
          </w:p>
          <w:p w14:paraId="429C0019" w14:textId="77777777" w:rsidR="000C48C7" w:rsidRPr="000436D6" w:rsidRDefault="000C48C7" w:rsidP="00D05B54">
            <w:pPr>
              <w:jc w:val="center"/>
              <w:rPr>
                <w:b/>
                <w:sz w:val="24"/>
                <w:szCs w:val="24"/>
              </w:rPr>
            </w:pPr>
            <w:r w:rsidRPr="000436D6">
              <w:rPr>
                <w:b/>
                <w:sz w:val="24"/>
                <w:szCs w:val="24"/>
              </w:rPr>
              <w:t>п/п</w:t>
            </w:r>
          </w:p>
        </w:tc>
        <w:tc>
          <w:tcPr>
            <w:tcW w:w="7963" w:type="dxa"/>
            <w:vAlign w:val="center"/>
          </w:tcPr>
          <w:p w14:paraId="75BC86A3" w14:textId="77777777" w:rsidR="000C48C7" w:rsidRPr="000436D6" w:rsidRDefault="000C48C7" w:rsidP="00D05B54">
            <w:pPr>
              <w:jc w:val="center"/>
              <w:rPr>
                <w:b/>
                <w:sz w:val="24"/>
                <w:szCs w:val="24"/>
              </w:rPr>
            </w:pPr>
            <w:r w:rsidRPr="000436D6">
              <w:rPr>
                <w:b/>
                <w:sz w:val="24"/>
                <w:szCs w:val="24"/>
              </w:rPr>
              <w:t>Наименование оборудования/программного обеспечения</w:t>
            </w:r>
          </w:p>
        </w:tc>
        <w:tc>
          <w:tcPr>
            <w:tcW w:w="1076" w:type="dxa"/>
            <w:vAlign w:val="center"/>
          </w:tcPr>
          <w:p w14:paraId="5C8606F6" w14:textId="77777777" w:rsidR="000C48C7" w:rsidRPr="000436D6" w:rsidRDefault="000C48C7" w:rsidP="00D05B54">
            <w:pPr>
              <w:jc w:val="center"/>
              <w:rPr>
                <w:b/>
                <w:sz w:val="24"/>
                <w:szCs w:val="24"/>
              </w:rPr>
            </w:pPr>
            <w:r w:rsidRPr="000436D6">
              <w:rPr>
                <w:b/>
                <w:sz w:val="24"/>
                <w:szCs w:val="24"/>
              </w:rPr>
              <w:t>Кол-во, шт.</w:t>
            </w:r>
          </w:p>
        </w:tc>
      </w:tr>
      <w:tr w:rsidR="000C48C7" w:rsidRPr="000436D6" w14:paraId="5F93A91D" w14:textId="77777777" w:rsidTr="00D05B54">
        <w:trPr>
          <w:jc w:val="center"/>
        </w:trPr>
        <w:tc>
          <w:tcPr>
            <w:tcW w:w="9719" w:type="dxa"/>
            <w:gridSpan w:val="3"/>
            <w:vAlign w:val="center"/>
          </w:tcPr>
          <w:p w14:paraId="7021E679" w14:textId="77777777" w:rsidR="000C48C7" w:rsidRPr="00AF4F93" w:rsidRDefault="000C48C7" w:rsidP="00D05B54">
            <w:pPr>
              <w:spacing w:before="120" w:after="120"/>
              <w:jc w:val="center"/>
              <w:rPr>
                <w:b/>
                <w:sz w:val="24"/>
                <w:szCs w:val="24"/>
              </w:rPr>
            </w:pPr>
            <w:r w:rsidRPr="00AF4F93">
              <w:rPr>
                <w:b/>
                <w:sz w:val="24"/>
                <w:szCs w:val="24"/>
              </w:rPr>
              <w:t>Москва, ул.</w:t>
            </w:r>
            <w:r>
              <w:rPr>
                <w:b/>
                <w:sz w:val="24"/>
                <w:szCs w:val="24"/>
              </w:rPr>
              <w:t xml:space="preserve"> </w:t>
            </w:r>
            <w:r w:rsidRPr="00AF4F93">
              <w:rPr>
                <w:b/>
                <w:sz w:val="24"/>
                <w:szCs w:val="24"/>
              </w:rPr>
              <w:t>Новый Арбат, 36</w:t>
            </w:r>
          </w:p>
        </w:tc>
      </w:tr>
      <w:tr w:rsidR="000C48C7" w:rsidRPr="000436D6" w14:paraId="19A4DAB1" w14:textId="77777777" w:rsidTr="00D05B54">
        <w:trPr>
          <w:jc w:val="center"/>
        </w:trPr>
        <w:tc>
          <w:tcPr>
            <w:tcW w:w="680" w:type="dxa"/>
          </w:tcPr>
          <w:p w14:paraId="3ECBB2CC" w14:textId="77777777" w:rsidR="000C48C7" w:rsidRPr="000436D6" w:rsidRDefault="000C48C7" w:rsidP="00D05B54">
            <w:pPr>
              <w:jc w:val="center"/>
              <w:rPr>
                <w:sz w:val="24"/>
                <w:szCs w:val="24"/>
              </w:rPr>
            </w:pPr>
            <w:r w:rsidRPr="000436D6">
              <w:rPr>
                <w:sz w:val="24"/>
                <w:szCs w:val="24"/>
              </w:rPr>
              <w:t>1</w:t>
            </w:r>
          </w:p>
        </w:tc>
        <w:tc>
          <w:tcPr>
            <w:tcW w:w="7963" w:type="dxa"/>
          </w:tcPr>
          <w:p w14:paraId="27972037" w14:textId="77777777" w:rsidR="000C48C7" w:rsidRPr="000436D6" w:rsidRDefault="000C48C7" w:rsidP="00D05B54">
            <w:pPr>
              <w:jc w:val="both"/>
              <w:rPr>
                <w:sz w:val="24"/>
                <w:szCs w:val="24"/>
              </w:rPr>
            </w:pPr>
            <w:r w:rsidRPr="000436D6">
              <w:rPr>
                <w:sz w:val="24"/>
                <w:szCs w:val="24"/>
              </w:rPr>
              <w:t xml:space="preserve">Камеры </w:t>
            </w:r>
            <w:r w:rsidRPr="000436D6">
              <w:rPr>
                <w:sz w:val="24"/>
                <w:szCs w:val="24"/>
                <w:lang w:val="en-US"/>
              </w:rPr>
              <w:t>H</w:t>
            </w:r>
            <w:r w:rsidRPr="000436D6">
              <w:rPr>
                <w:sz w:val="24"/>
                <w:szCs w:val="24"/>
              </w:rPr>
              <w:t>.264</w:t>
            </w:r>
          </w:p>
        </w:tc>
        <w:tc>
          <w:tcPr>
            <w:tcW w:w="1076" w:type="dxa"/>
            <w:vAlign w:val="bottom"/>
          </w:tcPr>
          <w:p w14:paraId="6BBBAB3B" w14:textId="77777777" w:rsidR="000C48C7" w:rsidRPr="000436D6" w:rsidRDefault="000C48C7" w:rsidP="00D05B54">
            <w:pPr>
              <w:jc w:val="center"/>
              <w:rPr>
                <w:sz w:val="24"/>
                <w:szCs w:val="24"/>
              </w:rPr>
            </w:pPr>
            <w:r w:rsidRPr="000436D6">
              <w:rPr>
                <w:sz w:val="24"/>
                <w:szCs w:val="24"/>
              </w:rPr>
              <w:t>19</w:t>
            </w:r>
          </w:p>
        </w:tc>
      </w:tr>
      <w:tr w:rsidR="000C48C7" w:rsidRPr="000436D6" w14:paraId="3B5C128B" w14:textId="77777777" w:rsidTr="00D05B54">
        <w:trPr>
          <w:jc w:val="center"/>
        </w:trPr>
        <w:tc>
          <w:tcPr>
            <w:tcW w:w="680" w:type="dxa"/>
          </w:tcPr>
          <w:p w14:paraId="64666D46" w14:textId="77777777" w:rsidR="000C48C7" w:rsidRPr="000436D6" w:rsidRDefault="000C48C7" w:rsidP="00D05B54">
            <w:pPr>
              <w:jc w:val="center"/>
              <w:rPr>
                <w:sz w:val="24"/>
                <w:szCs w:val="24"/>
              </w:rPr>
            </w:pPr>
            <w:r w:rsidRPr="000436D6">
              <w:rPr>
                <w:sz w:val="24"/>
                <w:szCs w:val="24"/>
              </w:rPr>
              <w:t>2</w:t>
            </w:r>
          </w:p>
        </w:tc>
        <w:tc>
          <w:tcPr>
            <w:tcW w:w="7963" w:type="dxa"/>
          </w:tcPr>
          <w:p w14:paraId="487B0061" w14:textId="77777777" w:rsidR="000C48C7" w:rsidRPr="00E54FAE" w:rsidRDefault="000C48C7" w:rsidP="00D05B54">
            <w:pPr>
              <w:jc w:val="both"/>
              <w:rPr>
                <w:sz w:val="24"/>
                <w:szCs w:val="24"/>
                <w:lang w:val="en-US"/>
              </w:rPr>
            </w:pPr>
            <w:r w:rsidRPr="000436D6">
              <w:rPr>
                <w:sz w:val="24"/>
                <w:szCs w:val="24"/>
              </w:rPr>
              <w:t>Камеры</w:t>
            </w:r>
            <w:r>
              <w:rPr>
                <w:sz w:val="24"/>
                <w:szCs w:val="24"/>
              </w:rPr>
              <w:t xml:space="preserve"> </w:t>
            </w:r>
            <w:r>
              <w:rPr>
                <w:sz w:val="24"/>
                <w:szCs w:val="24"/>
                <w:lang w:val="en-US"/>
              </w:rPr>
              <w:t>SLC-83M</w:t>
            </w:r>
          </w:p>
        </w:tc>
        <w:tc>
          <w:tcPr>
            <w:tcW w:w="1076" w:type="dxa"/>
            <w:vAlign w:val="bottom"/>
          </w:tcPr>
          <w:p w14:paraId="31CA5CEF" w14:textId="77777777" w:rsidR="000C48C7" w:rsidRPr="000436D6" w:rsidRDefault="000C48C7" w:rsidP="00D05B54">
            <w:pPr>
              <w:jc w:val="center"/>
              <w:rPr>
                <w:sz w:val="24"/>
                <w:szCs w:val="24"/>
              </w:rPr>
            </w:pPr>
            <w:r w:rsidRPr="000436D6">
              <w:rPr>
                <w:sz w:val="24"/>
                <w:szCs w:val="24"/>
              </w:rPr>
              <w:t>9</w:t>
            </w:r>
          </w:p>
        </w:tc>
      </w:tr>
      <w:tr w:rsidR="000C48C7" w:rsidRPr="000436D6" w14:paraId="75D84867" w14:textId="77777777" w:rsidTr="00D05B54">
        <w:trPr>
          <w:jc w:val="center"/>
        </w:trPr>
        <w:tc>
          <w:tcPr>
            <w:tcW w:w="680" w:type="dxa"/>
          </w:tcPr>
          <w:p w14:paraId="5640308B" w14:textId="77777777" w:rsidR="000C48C7" w:rsidRPr="000436D6" w:rsidRDefault="000C48C7" w:rsidP="00D05B54">
            <w:pPr>
              <w:jc w:val="center"/>
              <w:rPr>
                <w:sz w:val="24"/>
                <w:szCs w:val="24"/>
              </w:rPr>
            </w:pPr>
            <w:r w:rsidRPr="000436D6">
              <w:rPr>
                <w:sz w:val="24"/>
                <w:szCs w:val="24"/>
              </w:rPr>
              <w:t>3</w:t>
            </w:r>
          </w:p>
        </w:tc>
        <w:tc>
          <w:tcPr>
            <w:tcW w:w="7963" w:type="dxa"/>
          </w:tcPr>
          <w:p w14:paraId="77931A5C" w14:textId="77777777" w:rsidR="000C48C7" w:rsidRPr="00092ADD" w:rsidRDefault="000C48C7" w:rsidP="00D05B54">
            <w:pPr>
              <w:jc w:val="both"/>
              <w:rPr>
                <w:sz w:val="24"/>
                <w:szCs w:val="24"/>
                <w:lang w:val="en-US"/>
              </w:rPr>
            </w:pPr>
            <w:r w:rsidRPr="000436D6">
              <w:rPr>
                <w:sz w:val="24"/>
                <w:szCs w:val="24"/>
              </w:rPr>
              <w:t>Сервер</w:t>
            </w:r>
            <w:r>
              <w:rPr>
                <w:sz w:val="24"/>
                <w:szCs w:val="24"/>
                <w:lang w:val="en-US"/>
              </w:rPr>
              <w:t xml:space="preserve"> </w:t>
            </w:r>
            <w:r w:rsidRPr="000436D6">
              <w:rPr>
                <w:sz w:val="24"/>
                <w:szCs w:val="24"/>
                <w:lang w:val="en-US"/>
              </w:rPr>
              <w:t>Intel (R) Core (TM) i5-3470 CPU @ 3.20 GHz</w:t>
            </w:r>
            <w:r w:rsidRPr="00092ADD">
              <w:rPr>
                <w:sz w:val="24"/>
                <w:szCs w:val="24"/>
                <w:lang w:val="en-US"/>
              </w:rPr>
              <w:t xml:space="preserve"> </w:t>
            </w:r>
            <w:r w:rsidRPr="000436D6">
              <w:rPr>
                <w:sz w:val="24"/>
                <w:szCs w:val="24"/>
              </w:rPr>
              <w:t>ОЗУ</w:t>
            </w:r>
            <w:r w:rsidRPr="00092ADD">
              <w:rPr>
                <w:sz w:val="24"/>
                <w:szCs w:val="24"/>
                <w:lang w:val="en-US"/>
              </w:rPr>
              <w:t xml:space="preserve"> 8.00 </w:t>
            </w:r>
            <w:r w:rsidRPr="000436D6">
              <w:rPr>
                <w:sz w:val="24"/>
                <w:szCs w:val="24"/>
              </w:rPr>
              <w:t>Гб</w:t>
            </w:r>
          </w:p>
          <w:p w14:paraId="616741C4" w14:textId="77777777" w:rsidR="000C48C7" w:rsidRPr="00092ADD" w:rsidRDefault="000C48C7" w:rsidP="00D05B54">
            <w:pPr>
              <w:jc w:val="both"/>
              <w:rPr>
                <w:sz w:val="24"/>
                <w:szCs w:val="24"/>
                <w:lang w:val="en-US"/>
              </w:rPr>
            </w:pPr>
            <w:r w:rsidRPr="000436D6">
              <w:rPr>
                <w:sz w:val="24"/>
                <w:szCs w:val="24"/>
                <w:lang w:val="en-US"/>
              </w:rPr>
              <w:t xml:space="preserve">Windows 7 </w:t>
            </w:r>
            <w:r w:rsidRPr="000436D6">
              <w:rPr>
                <w:sz w:val="24"/>
                <w:szCs w:val="24"/>
              </w:rPr>
              <w:t>Профессиональная</w:t>
            </w:r>
          </w:p>
        </w:tc>
        <w:tc>
          <w:tcPr>
            <w:tcW w:w="1076" w:type="dxa"/>
            <w:shd w:val="clear" w:color="auto" w:fill="auto"/>
            <w:vAlign w:val="bottom"/>
          </w:tcPr>
          <w:p w14:paraId="5152F044" w14:textId="77777777" w:rsidR="000C48C7" w:rsidRPr="000436D6" w:rsidRDefault="000C48C7" w:rsidP="00D05B54">
            <w:pPr>
              <w:jc w:val="center"/>
              <w:rPr>
                <w:sz w:val="24"/>
                <w:szCs w:val="24"/>
              </w:rPr>
            </w:pPr>
            <w:r w:rsidRPr="000436D6">
              <w:rPr>
                <w:sz w:val="24"/>
                <w:szCs w:val="24"/>
              </w:rPr>
              <w:t>1</w:t>
            </w:r>
          </w:p>
        </w:tc>
      </w:tr>
      <w:tr w:rsidR="000C48C7" w:rsidRPr="000436D6" w14:paraId="2C34E596" w14:textId="77777777" w:rsidTr="00D05B54">
        <w:trPr>
          <w:jc w:val="center"/>
        </w:trPr>
        <w:tc>
          <w:tcPr>
            <w:tcW w:w="680" w:type="dxa"/>
          </w:tcPr>
          <w:p w14:paraId="055E803F" w14:textId="77777777" w:rsidR="000C48C7" w:rsidRPr="000436D6" w:rsidRDefault="000C48C7" w:rsidP="00D05B54">
            <w:pPr>
              <w:jc w:val="center"/>
              <w:rPr>
                <w:sz w:val="24"/>
                <w:szCs w:val="24"/>
              </w:rPr>
            </w:pPr>
            <w:r w:rsidRPr="000436D6">
              <w:rPr>
                <w:sz w:val="24"/>
                <w:szCs w:val="24"/>
              </w:rPr>
              <w:t>4</w:t>
            </w:r>
          </w:p>
        </w:tc>
        <w:tc>
          <w:tcPr>
            <w:tcW w:w="7963" w:type="dxa"/>
          </w:tcPr>
          <w:p w14:paraId="156AA8DC" w14:textId="77777777" w:rsidR="000C48C7" w:rsidRPr="00D74A22" w:rsidRDefault="000C48C7" w:rsidP="00D05B54">
            <w:pPr>
              <w:jc w:val="both"/>
              <w:rPr>
                <w:sz w:val="24"/>
                <w:szCs w:val="24"/>
                <w:lang w:val="en-US"/>
              </w:rPr>
            </w:pPr>
            <w:r w:rsidRPr="000436D6">
              <w:rPr>
                <w:sz w:val="24"/>
                <w:szCs w:val="24"/>
              </w:rPr>
              <w:t>Сервер</w:t>
            </w:r>
            <w:r>
              <w:rPr>
                <w:sz w:val="24"/>
                <w:szCs w:val="24"/>
                <w:lang w:val="en-US"/>
              </w:rPr>
              <w:t xml:space="preserve"> </w:t>
            </w:r>
            <w:r w:rsidRPr="000436D6">
              <w:rPr>
                <w:sz w:val="24"/>
                <w:szCs w:val="24"/>
                <w:lang w:val="en-US"/>
              </w:rPr>
              <w:t>Intel</w:t>
            </w:r>
            <w:r w:rsidRPr="00D74A22">
              <w:rPr>
                <w:sz w:val="24"/>
                <w:szCs w:val="24"/>
                <w:lang w:val="en-US"/>
              </w:rPr>
              <w:t xml:space="preserve"> (</w:t>
            </w:r>
            <w:r w:rsidRPr="000436D6">
              <w:rPr>
                <w:sz w:val="24"/>
                <w:szCs w:val="24"/>
                <w:lang w:val="en-US"/>
              </w:rPr>
              <w:t>R</w:t>
            </w:r>
            <w:r w:rsidRPr="00D74A22">
              <w:rPr>
                <w:sz w:val="24"/>
                <w:szCs w:val="24"/>
                <w:lang w:val="en-US"/>
              </w:rPr>
              <w:t xml:space="preserve">) </w:t>
            </w:r>
            <w:r w:rsidRPr="000436D6">
              <w:rPr>
                <w:sz w:val="24"/>
                <w:szCs w:val="24"/>
                <w:lang w:val="en-US"/>
              </w:rPr>
              <w:t>Core</w:t>
            </w:r>
            <w:r w:rsidRPr="00D74A22">
              <w:rPr>
                <w:sz w:val="24"/>
                <w:szCs w:val="24"/>
                <w:lang w:val="en-US"/>
              </w:rPr>
              <w:t xml:space="preserve"> (</w:t>
            </w:r>
            <w:r w:rsidRPr="000436D6">
              <w:rPr>
                <w:sz w:val="24"/>
                <w:szCs w:val="24"/>
                <w:lang w:val="en-US"/>
              </w:rPr>
              <w:t>TM</w:t>
            </w:r>
            <w:r w:rsidRPr="00D74A22">
              <w:rPr>
                <w:sz w:val="24"/>
                <w:szCs w:val="24"/>
                <w:lang w:val="en-US"/>
              </w:rPr>
              <w:t xml:space="preserve">) </w:t>
            </w:r>
            <w:r w:rsidRPr="000436D6">
              <w:rPr>
                <w:sz w:val="24"/>
                <w:szCs w:val="24"/>
                <w:lang w:val="en-US"/>
              </w:rPr>
              <w:t>i</w:t>
            </w:r>
            <w:r w:rsidRPr="00D74A22">
              <w:rPr>
                <w:sz w:val="24"/>
                <w:szCs w:val="24"/>
                <w:lang w:val="en-US"/>
              </w:rPr>
              <w:t xml:space="preserve">5-2400 </w:t>
            </w:r>
            <w:r w:rsidRPr="000436D6">
              <w:rPr>
                <w:sz w:val="24"/>
                <w:szCs w:val="24"/>
                <w:lang w:val="en-US"/>
              </w:rPr>
              <w:t>CPU</w:t>
            </w:r>
            <w:r w:rsidRPr="00D74A22">
              <w:rPr>
                <w:sz w:val="24"/>
                <w:szCs w:val="24"/>
                <w:lang w:val="en-US"/>
              </w:rPr>
              <w:t xml:space="preserve"> @ 3.10 </w:t>
            </w:r>
            <w:r w:rsidRPr="000436D6">
              <w:rPr>
                <w:sz w:val="24"/>
                <w:szCs w:val="24"/>
                <w:lang w:val="en-US"/>
              </w:rPr>
              <w:t>GHz</w:t>
            </w:r>
            <w:r w:rsidRPr="00D74A22">
              <w:rPr>
                <w:sz w:val="24"/>
                <w:szCs w:val="24"/>
                <w:lang w:val="en-US"/>
              </w:rPr>
              <w:t xml:space="preserve"> </w:t>
            </w:r>
            <w:r w:rsidRPr="000436D6">
              <w:rPr>
                <w:sz w:val="24"/>
                <w:szCs w:val="24"/>
              </w:rPr>
              <w:t>ОЗУ</w:t>
            </w:r>
            <w:r w:rsidRPr="00D74A22">
              <w:rPr>
                <w:sz w:val="24"/>
                <w:szCs w:val="24"/>
                <w:lang w:val="en-US"/>
              </w:rPr>
              <w:t xml:space="preserve"> 4.00 </w:t>
            </w:r>
            <w:r w:rsidRPr="000436D6">
              <w:rPr>
                <w:sz w:val="24"/>
                <w:szCs w:val="24"/>
              </w:rPr>
              <w:t>Гб</w:t>
            </w:r>
          </w:p>
          <w:p w14:paraId="37DCCDB3" w14:textId="77777777" w:rsidR="000C48C7" w:rsidRPr="000436D6" w:rsidRDefault="000C48C7" w:rsidP="00D05B54">
            <w:pPr>
              <w:jc w:val="both"/>
              <w:rPr>
                <w:sz w:val="24"/>
                <w:szCs w:val="24"/>
              </w:rPr>
            </w:pPr>
            <w:r w:rsidRPr="000436D6">
              <w:rPr>
                <w:sz w:val="24"/>
                <w:szCs w:val="24"/>
                <w:lang w:val="en-US"/>
              </w:rPr>
              <w:t>Windows</w:t>
            </w:r>
            <w:r w:rsidRPr="00E54FAE">
              <w:rPr>
                <w:sz w:val="24"/>
                <w:szCs w:val="24"/>
              </w:rPr>
              <w:t xml:space="preserve"> 7 </w:t>
            </w:r>
            <w:r w:rsidRPr="000436D6">
              <w:rPr>
                <w:sz w:val="24"/>
                <w:szCs w:val="24"/>
              </w:rPr>
              <w:t>Профессиональная</w:t>
            </w:r>
          </w:p>
        </w:tc>
        <w:tc>
          <w:tcPr>
            <w:tcW w:w="1076" w:type="dxa"/>
            <w:vAlign w:val="bottom"/>
          </w:tcPr>
          <w:p w14:paraId="2CCC1456" w14:textId="77777777" w:rsidR="000C48C7" w:rsidRPr="000436D6" w:rsidRDefault="000C48C7" w:rsidP="00D05B54">
            <w:pPr>
              <w:jc w:val="center"/>
              <w:rPr>
                <w:sz w:val="24"/>
                <w:szCs w:val="24"/>
              </w:rPr>
            </w:pPr>
            <w:r w:rsidRPr="000436D6">
              <w:rPr>
                <w:sz w:val="24"/>
                <w:szCs w:val="24"/>
              </w:rPr>
              <w:t>1</w:t>
            </w:r>
          </w:p>
        </w:tc>
      </w:tr>
      <w:tr w:rsidR="000C48C7" w:rsidRPr="000436D6" w14:paraId="2F94E36C" w14:textId="77777777" w:rsidTr="00D05B54">
        <w:trPr>
          <w:jc w:val="center"/>
        </w:trPr>
        <w:tc>
          <w:tcPr>
            <w:tcW w:w="680" w:type="dxa"/>
          </w:tcPr>
          <w:p w14:paraId="045863C4" w14:textId="77777777" w:rsidR="000C48C7" w:rsidRPr="000436D6" w:rsidRDefault="000C48C7" w:rsidP="00D05B54">
            <w:pPr>
              <w:jc w:val="center"/>
              <w:rPr>
                <w:sz w:val="24"/>
                <w:szCs w:val="24"/>
              </w:rPr>
            </w:pPr>
            <w:r w:rsidRPr="000436D6">
              <w:rPr>
                <w:sz w:val="24"/>
                <w:szCs w:val="24"/>
              </w:rPr>
              <w:t>5</w:t>
            </w:r>
          </w:p>
        </w:tc>
        <w:tc>
          <w:tcPr>
            <w:tcW w:w="7963" w:type="dxa"/>
          </w:tcPr>
          <w:p w14:paraId="4DF8197D" w14:textId="77777777" w:rsidR="000C48C7" w:rsidRPr="000436D6" w:rsidRDefault="000C48C7" w:rsidP="00D05B54">
            <w:pPr>
              <w:jc w:val="both"/>
              <w:rPr>
                <w:sz w:val="24"/>
                <w:szCs w:val="24"/>
              </w:rPr>
            </w:pPr>
            <w:r w:rsidRPr="000436D6">
              <w:rPr>
                <w:sz w:val="24"/>
                <w:szCs w:val="24"/>
              </w:rPr>
              <w:t>Программное обеспечение Линия 6.9.3</w:t>
            </w:r>
          </w:p>
        </w:tc>
        <w:tc>
          <w:tcPr>
            <w:tcW w:w="1076" w:type="dxa"/>
            <w:vAlign w:val="bottom"/>
          </w:tcPr>
          <w:p w14:paraId="41F6AE98" w14:textId="77777777" w:rsidR="000C48C7" w:rsidRPr="000436D6" w:rsidRDefault="000C48C7" w:rsidP="00D05B54">
            <w:pPr>
              <w:jc w:val="center"/>
              <w:rPr>
                <w:sz w:val="24"/>
                <w:szCs w:val="24"/>
              </w:rPr>
            </w:pPr>
            <w:r w:rsidRPr="000436D6">
              <w:rPr>
                <w:sz w:val="24"/>
                <w:szCs w:val="24"/>
              </w:rPr>
              <w:t>2</w:t>
            </w:r>
          </w:p>
        </w:tc>
      </w:tr>
      <w:tr w:rsidR="000C48C7" w:rsidRPr="000436D6" w14:paraId="670ABA9C" w14:textId="77777777" w:rsidTr="00D05B54">
        <w:trPr>
          <w:jc w:val="center"/>
        </w:trPr>
        <w:tc>
          <w:tcPr>
            <w:tcW w:w="9719" w:type="dxa"/>
            <w:gridSpan w:val="3"/>
          </w:tcPr>
          <w:p w14:paraId="7DE576C7" w14:textId="77777777" w:rsidR="000C48C7" w:rsidRPr="00AF4F93" w:rsidRDefault="000C48C7" w:rsidP="00D05B54">
            <w:pPr>
              <w:spacing w:before="120" w:after="120"/>
              <w:jc w:val="center"/>
              <w:rPr>
                <w:b/>
                <w:sz w:val="24"/>
                <w:szCs w:val="24"/>
              </w:rPr>
            </w:pPr>
            <w:r w:rsidRPr="00AF4F93">
              <w:rPr>
                <w:b/>
                <w:sz w:val="24"/>
                <w:szCs w:val="24"/>
              </w:rPr>
              <w:t>Москва, Малый Конюшковский переулок, д.2</w:t>
            </w:r>
          </w:p>
        </w:tc>
      </w:tr>
      <w:tr w:rsidR="000C48C7" w:rsidRPr="000436D6" w14:paraId="49DBB2AD" w14:textId="77777777" w:rsidTr="00D05B54">
        <w:trPr>
          <w:jc w:val="center"/>
        </w:trPr>
        <w:tc>
          <w:tcPr>
            <w:tcW w:w="680" w:type="dxa"/>
          </w:tcPr>
          <w:p w14:paraId="21A5D880" w14:textId="77777777" w:rsidR="000C48C7" w:rsidRPr="000436D6" w:rsidRDefault="000C48C7" w:rsidP="00D05B54">
            <w:pPr>
              <w:jc w:val="center"/>
              <w:rPr>
                <w:sz w:val="24"/>
                <w:szCs w:val="24"/>
              </w:rPr>
            </w:pPr>
            <w:r w:rsidRPr="000436D6">
              <w:rPr>
                <w:sz w:val="24"/>
                <w:szCs w:val="24"/>
              </w:rPr>
              <w:t>6</w:t>
            </w:r>
          </w:p>
        </w:tc>
        <w:tc>
          <w:tcPr>
            <w:tcW w:w="7963" w:type="dxa"/>
          </w:tcPr>
          <w:p w14:paraId="726F7A91" w14:textId="77777777" w:rsidR="000C48C7" w:rsidRPr="000436D6" w:rsidRDefault="000C48C7" w:rsidP="00D05B54">
            <w:pPr>
              <w:jc w:val="both"/>
              <w:rPr>
                <w:sz w:val="24"/>
                <w:szCs w:val="24"/>
              </w:rPr>
            </w:pPr>
            <w:r w:rsidRPr="000436D6">
              <w:rPr>
                <w:sz w:val="24"/>
                <w:szCs w:val="24"/>
              </w:rPr>
              <w:t>Камеры</w:t>
            </w:r>
            <w:r w:rsidRPr="000436D6">
              <w:rPr>
                <w:sz w:val="24"/>
                <w:szCs w:val="24"/>
                <w:lang w:val="en-US"/>
              </w:rPr>
              <w:t xml:space="preserve"> H</w:t>
            </w:r>
            <w:r w:rsidRPr="000436D6">
              <w:rPr>
                <w:sz w:val="24"/>
                <w:szCs w:val="24"/>
              </w:rPr>
              <w:t>.264</w:t>
            </w:r>
          </w:p>
        </w:tc>
        <w:tc>
          <w:tcPr>
            <w:tcW w:w="1076" w:type="dxa"/>
          </w:tcPr>
          <w:p w14:paraId="39BE053C" w14:textId="77777777" w:rsidR="000C48C7" w:rsidRPr="000436D6" w:rsidRDefault="000C48C7" w:rsidP="00D05B54">
            <w:pPr>
              <w:jc w:val="center"/>
              <w:rPr>
                <w:sz w:val="24"/>
                <w:szCs w:val="24"/>
              </w:rPr>
            </w:pPr>
            <w:r w:rsidRPr="000436D6">
              <w:rPr>
                <w:sz w:val="24"/>
                <w:szCs w:val="24"/>
              </w:rPr>
              <w:t>13</w:t>
            </w:r>
          </w:p>
        </w:tc>
      </w:tr>
      <w:tr w:rsidR="000C48C7" w:rsidRPr="000436D6" w14:paraId="74DFCD5E" w14:textId="77777777" w:rsidTr="00D05B54">
        <w:trPr>
          <w:jc w:val="center"/>
        </w:trPr>
        <w:tc>
          <w:tcPr>
            <w:tcW w:w="680" w:type="dxa"/>
          </w:tcPr>
          <w:p w14:paraId="0C62758F" w14:textId="77777777" w:rsidR="000C48C7" w:rsidRPr="000436D6" w:rsidRDefault="000C48C7" w:rsidP="00D05B54">
            <w:pPr>
              <w:jc w:val="center"/>
              <w:rPr>
                <w:sz w:val="24"/>
                <w:szCs w:val="24"/>
              </w:rPr>
            </w:pPr>
            <w:r w:rsidRPr="000436D6">
              <w:rPr>
                <w:sz w:val="24"/>
                <w:szCs w:val="24"/>
              </w:rPr>
              <w:t>7</w:t>
            </w:r>
          </w:p>
        </w:tc>
        <w:tc>
          <w:tcPr>
            <w:tcW w:w="7963" w:type="dxa"/>
          </w:tcPr>
          <w:p w14:paraId="3844B934" w14:textId="77777777" w:rsidR="000C48C7" w:rsidRPr="00AF4F93" w:rsidRDefault="000C48C7" w:rsidP="00D05B54">
            <w:pPr>
              <w:jc w:val="both"/>
              <w:rPr>
                <w:sz w:val="24"/>
                <w:szCs w:val="24"/>
                <w:lang w:val="en-US"/>
              </w:rPr>
            </w:pPr>
            <w:r w:rsidRPr="000436D6">
              <w:rPr>
                <w:sz w:val="24"/>
                <w:szCs w:val="24"/>
              </w:rPr>
              <w:t>Сервер</w:t>
            </w:r>
            <w:r w:rsidRPr="00F25EB2">
              <w:rPr>
                <w:sz w:val="24"/>
                <w:szCs w:val="24"/>
                <w:lang w:val="en-US"/>
              </w:rPr>
              <w:t xml:space="preserve"> </w:t>
            </w:r>
            <w:r w:rsidRPr="000436D6">
              <w:rPr>
                <w:sz w:val="24"/>
                <w:szCs w:val="24"/>
                <w:lang w:val="en-US"/>
              </w:rPr>
              <w:t>Intel (R) Core (TM) i5-3470 CPU @ 3.20 GHz 3.60 GHz</w:t>
            </w:r>
            <w:r>
              <w:rPr>
                <w:sz w:val="24"/>
                <w:szCs w:val="24"/>
                <w:lang w:val="en-US"/>
              </w:rPr>
              <w:t xml:space="preserve"> </w:t>
            </w:r>
            <w:r w:rsidRPr="000436D6">
              <w:rPr>
                <w:sz w:val="24"/>
                <w:szCs w:val="24"/>
              </w:rPr>
              <w:t>ОЗУ</w:t>
            </w:r>
            <w:r w:rsidRPr="00AF4F93">
              <w:rPr>
                <w:sz w:val="24"/>
                <w:szCs w:val="24"/>
                <w:lang w:val="en-US"/>
              </w:rPr>
              <w:t xml:space="preserve"> 4.00 </w:t>
            </w:r>
            <w:r w:rsidRPr="000436D6">
              <w:rPr>
                <w:sz w:val="24"/>
                <w:szCs w:val="24"/>
              </w:rPr>
              <w:t>Гб</w:t>
            </w:r>
          </w:p>
          <w:p w14:paraId="3F81D9F4" w14:textId="77777777" w:rsidR="000C48C7" w:rsidRPr="00AF4F93" w:rsidRDefault="000C48C7" w:rsidP="00D05B54">
            <w:pPr>
              <w:jc w:val="both"/>
              <w:rPr>
                <w:sz w:val="24"/>
                <w:szCs w:val="24"/>
                <w:lang w:val="en-US"/>
              </w:rPr>
            </w:pPr>
            <w:r w:rsidRPr="000436D6">
              <w:rPr>
                <w:sz w:val="24"/>
                <w:szCs w:val="24"/>
                <w:lang w:val="en-US"/>
              </w:rPr>
              <w:t xml:space="preserve">Windows </w:t>
            </w:r>
            <w:r w:rsidRPr="00AF4F93">
              <w:rPr>
                <w:sz w:val="24"/>
                <w:szCs w:val="24"/>
                <w:lang w:val="en-US"/>
              </w:rPr>
              <w:t>8.1</w:t>
            </w:r>
          </w:p>
        </w:tc>
        <w:tc>
          <w:tcPr>
            <w:tcW w:w="1076" w:type="dxa"/>
            <w:vAlign w:val="bottom"/>
          </w:tcPr>
          <w:p w14:paraId="73934C37" w14:textId="77777777" w:rsidR="000C48C7" w:rsidRPr="000436D6" w:rsidRDefault="000C48C7" w:rsidP="00D05B54">
            <w:pPr>
              <w:jc w:val="center"/>
              <w:rPr>
                <w:sz w:val="24"/>
                <w:szCs w:val="24"/>
              </w:rPr>
            </w:pPr>
            <w:r w:rsidRPr="000436D6">
              <w:rPr>
                <w:sz w:val="24"/>
                <w:szCs w:val="24"/>
              </w:rPr>
              <w:t>1</w:t>
            </w:r>
          </w:p>
        </w:tc>
      </w:tr>
      <w:tr w:rsidR="000C48C7" w:rsidRPr="000436D6" w14:paraId="6214E5DC" w14:textId="77777777" w:rsidTr="00D05B54">
        <w:trPr>
          <w:jc w:val="center"/>
        </w:trPr>
        <w:tc>
          <w:tcPr>
            <w:tcW w:w="680" w:type="dxa"/>
          </w:tcPr>
          <w:p w14:paraId="48D684DC" w14:textId="77777777" w:rsidR="000C48C7" w:rsidRPr="000436D6" w:rsidRDefault="000C48C7" w:rsidP="00D05B54">
            <w:pPr>
              <w:jc w:val="center"/>
              <w:rPr>
                <w:sz w:val="24"/>
                <w:szCs w:val="24"/>
              </w:rPr>
            </w:pPr>
            <w:r w:rsidRPr="000436D6">
              <w:rPr>
                <w:sz w:val="24"/>
                <w:szCs w:val="24"/>
              </w:rPr>
              <w:t>8</w:t>
            </w:r>
          </w:p>
        </w:tc>
        <w:tc>
          <w:tcPr>
            <w:tcW w:w="7963" w:type="dxa"/>
          </w:tcPr>
          <w:p w14:paraId="68B3D38C" w14:textId="77777777" w:rsidR="000C48C7" w:rsidRPr="000436D6" w:rsidRDefault="000C48C7" w:rsidP="00D05B54">
            <w:pPr>
              <w:jc w:val="both"/>
              <w:rPr>
                <w:sz w:val="24"/>
                <w:szCs w:val="24"/>
              </w:rPr>
            </w:pPr>
            <w:r w:rsidRPr="000436D6">
              <w:rPr>
                <w:sz w:val="24"/>
                <w:szCs w:val="24"/>
              </w:rPr>
              <w:t>Программное обеспечение Линия 6.9.3</w:t>
            </w:r>
          </w:p>
        </w:tc>
        <w:tc>
          <w:tcPr>
            <w:tcW w:w="1076" w:type="dxa"/>
            <w:vAlign w:val="bottom"/>
          </w:tcPr>
          <w:p w14:paraId="55C783B7" w14:textId="77777777" w:rsidR="000C48C7" w:rsidRPr="000436D6" w:rsidRDefault="000C48C7" w:rsidP="00D05B54">
            <w:pPr>
              <w:jc w:val="center"/>
              <w:rPr>
                <w:sz w:val="24"/>
                <w:szCs w:val="24"/>
              </w:rPr>
            </w:pPr>
            <w:r w:rsidRPr="000436D6">
              <w:rPr>
                <w:sz w:val="24"/>
                <w:szCs w:val="24"/>
              </w:rPr>
              <w:t>1</w:t>
            </w:r>
          </w:p>
        </w:tc>
      </w:tr>
    </w:tbl>
    <w:p w14:paraId="56C315B7" w14:textId="77777777" w:rsidR="000C48C7" w:rsidRDefault="000C48C7" w:rsidP="000C48C7">
      <w:pPr>
        <w:ind w:firstLine="709"/>
        <w:jc w:val="both"/>
        <w:rPr>
          <w:sz w:val="28"/>
          <w:szCs w:val="28"/>
        </w:rPr>
      </w:pPr>
    </w:p>
    <w:p w14:paraId="152503CC" w14:textId="77777777" w:rsidR="000C48C7" w:rsidRPr="007D083A" w:rsidRDefault="000C48C7" w:rsidP="000C48C7">
      <w:pPr>
        <w:ind w:firstLine="709"/>
        <w:jc w:val="both"/>
        <w:rPr>
          <w:sz w:val="28"/>
          <w:szCs w:val="28"/>
        </w:rPr>
      </w:pPr>
      <w:r w:rsidRPr="007D083A">
        <w:rPr>
          <w:sz w:val="28"/>
          <w:szCs w:val="28"/>
        </w:rPr>
        <w:t xml:space="preserve">2. Перечень услуг и их объемы (количество) действий, требуемых от исполнителя, с учетом </w:t>
      </w:r>
      <w:r>
        <w:rPr>
          <w:sz w:val="28"/>
          <w:szCs w:val="28"/>
        </w:rPr>
        <w:t>реальных потребностей заказчика:</w:t>
      </w:r>
    </w:p>
    <w:p w14:paraId="480F5551" w14:textId="3B8E681A" w:rsidR="000C48C7" w:rsidRPr="00157406" w:rsidRDefault="000C48C7" w:rsidP="00157406">
      <w:pPr>
        <w:pStyle w:val="afff3"/>
        <w:numPr>
          <w:ilvl w:val="0"/>
          <w:numId w:val="47"/>
        </w:numPr>
        <w:jc w:val="both"/>
        <w:rPr>
          <w:sz w:val="28"/>
          <w:szCs w:val="28"/>
        </w:rPr>
      </w:pPr>
      <w:r w:rsidRPr="00157406">
        <w:rPr>
          <w:sz w:val="28"/>
          <w:szCs w:val="28"/>
        </w:rPr>
        <w:t>проведение контрольных измерений на линиях слаботочных систем ТСН;</w:t>
      </w:r>
    </w:p>
    <w:p w14:paraId="0F48E4B6" w14:textId="613C92AC" w:rsidR="000C48C7" w:rsidRPr="00157406" w:rsidRDefault="000C48C7" w:rsidP="00157406">
      <w:pPr>
        <w:pStyle w:val="afff3"/>
        <w:numPr>
          <w:ilvl w:val="0"/>
          <w:numId w:val="47"/>
        </w:numPr>
        <w:jc w:val="both"/>
        <w:rPr>
          <w:sz w:val="28"/>
          <w:szCs w:val="28"/>
        </w:rPr>
      </w:pPr>
      <w:r w:rsidRPr="00157406">
        <w:rPr>
          <w:sz w:val="28"/>
          <w:szCs w:val="28"/>
        </w:rPr>
        <w:t>формирование (обновление) базы данных в системе накопителя информации;</w:t>
      </w:r>
    </w:p>
    <w:p w14:paraId="7A7ADD40" w14:textId="6BD3B988" w:rsidR="000C48C7" w:rsidRPr="00157406" w:rsidRDefault="000C48C7" w:rsidP="00157406">
      <w:pPr>
        <w:pStyle w:val="afff3"/>
        <w:numPr>
          <w:ilvl w:val="0"/>
          <w:numId w:val="47"/>
        </w:numPr>
        <w:jc w:val="both"/>
        <w:rPr>
          <w:sz w:val="28"/>
          <w:szCs w:val="28"/>
        </w:rPr>
      </w:pPr>
      <w:r w:rsidRPr="00157406">
        <w:rPr>
          <w:sz w:val="28"/>
          <w:szCs w:val="28"/>
        </w:rPr>
        <w:t>регулировка, настройка параметров коммутаторов;</w:t>
      </w:r>
    </w:p>
    <w:p w14:paraId="5686D6DC" w14:textId="34818992" w:rsidR="000C48C7" w:rsidRPr="00157406" w:rsidRDefault="000C48C7" w:rsidP="00157406">
      <w:pPr>
        <w:pStyle w:val="afff3"/>
        <w:numPr>
          <w:ilvl w:val="0"/>
          <w:numId w:val="47"/>
        </w:numPr>
        <w:jc w:val="both"/>
        <w:rPr>
          <w:sz w:val="28"/>
          <w:szCs w:val="28"/>
        </w:rPr>
      </w:pPr>
      <w:r w:rsidRPr="00157406">
        <w:rPr>
          <w:sz w:val="28"/>
          <w:szCs w:val="28"/>
        </w:rPr>
        <w:t>контрольные измерения кабельных линий коммутации;</w:t>
      </w:r>
    </w:p>
    <w:p w14:paraId="0DEDA472" w14:textId="688786EB" w:rsidR="000C48C7" w:rsidRPr="00157406" w:rsidRDefault="000C48C7" w:rsidP="00157406">
      <w:pPr>
        <w:pStyle w:val="afff3"/>
        <w:numPr>
          <w:ilvl w:val="0"/>
          <w:numId w:val="47"/>
        </w:numPr>
        <w:jc w:val="both"/>
        <w:rPr>
          <w:sz w:val="28"/>
          <w:szCs w:val="28"/>
        </w:rPr>
      </w:pPr>
      <w:r w:rsidRPr="00157406">
        <w:rPr>
          <w:sz w:val="28"/>
          <w:szCs w:val="28"/>
        </w:rPr>
        <w:t>проведение профилактики контактных разъемов;</w:t>
      </w:r>
    </w:p>
    <w:p w14:paraId="6F165113" w14:textId="77777777" w:rsidR="00157406" w:rsidRPr="00157406" w:rsidRDefault="000C48C7" w:rsidP="00157406">
      <w:pPr>
        <w:pStyle w:val="afff3"/>
        <w:numPr>
          <w:ilvl w:val="0"/>
          <w:numId w:val="47"/>
        </w:numPr>
        <w:jc w:val="both"/>
        <w:rPr>
          <w:sz w:val="28"/>
          <w:szCs w:val="28"/>
        </w:rPr>
      </w:pPr>
      <w:r w:rsidRPr="00157406">
        <w:rPr>
          <w:sz w:val="28"/>
          <w:szCs w:val="28"/>
        </w:rPr>
        <w:t>регулировка параметров камер видеонаблюдения, отстройка чувствительности, углов обзора;</w:t>
      </w:r>
    </w:p>
    <w:p w14:paraId="1DE48DCE" w14:textId="46312583" w:rsidR="000C48C7" w:rsidRPr="00157406" w:rsidRDefault="000C48C7" w:rsidP="00157406">
      <w:pPr>
        <w:pStyle w:val="afff3"/>
        <w:numPr>
          <w:ilvl w:val="0"/>
          <w:numId w:val="47"/>
        </w:numPr>
        <w:jc w:val="both"/>
        <w:rPr>
          <w:sz w:val="28"/>
          <w:szCs w:val="28"/>
        </w:rPr>
      </w:pPr>
      <w:r w:rsidRPr="00157406">
        <w:rPr>
          <w:sz w:val="28"/>
          <w:szCs w:val="28"/>
        </w:rPr>
        <w:t>контрольные измерения параметров датчиков движения системы ТСН;</w:t>
      </w:r>
    </w:p>
    <w:p w14:paraId="6420DA72" w14:textId="6678E3BC" w:rsidR="000C48C7" w:rsidRPr="00157406" w:rsidRDefault="000C48C7" w:rsidP="00157406">
      <w:pPr>
        <w:pStyle w:val="afff3"/>
        <w:numPr>
          <w:ilvl w:val="0"/>
          <w:numId w:val="47"/>
        </w:numPr>
        <w:jc w:val="both"/>
        <w:rPr>
          <w:sz w:val="28"/>
          <w:szCs w:val="28"/>
        </w:rPr>
      </w:pPr>
      <w:r w:rsidRPr="00157406">
        <w:rPr>
          <w:sz w:val="28"/>
          <w:szCs w:val="28"/>
        </w:rPr>
        <w:lastRenderedPageBreak/>
        <w:t>проведение работ по техническому обслуживанию серверов;</w:t>
      </w:r>
    </w:p>
    <w:p w14:paraId="5B69339C" w14:textId="46C598A2" w:rsidR="000C48C7" w:rsidRPr="00157406" w:rsidRDefault="000C48C7" w:rsidP="00157406">
      <w:pPr>
        <w:pStyle w:val="afff3"/>
        <w:numPr>
          <w:ilvl w:val="0"/>
          <w:numId w:val="47"/>
        </w:numPr>
        <w:jc w:val="both"/>
        <w:rPr>
          <w:sz w:val="28"/>
          <w:szCs w:val="28"/>
        </w:rPr>
      </w:pPr>
      <w:r w:rsidRPr="00157406">
        <w:rPr>
          <w:sz w:val="28"/>
          <w:szCs w:val="28"/>
        </w:rPr>
        <w:t>обновление программного обеспечения (по мере необходимости).</w:t>
      </w:r>
    </w:p>
    <w:p w14:paraId="6DEDCC99" w14:textId="77777777" w:rsidR="000C48C7" w:rsidRPr="007524AD" w:rsidRDefault="000C48C7" w:rsidP="000C48C7">
      <w:pPr>
        <w:ind w:firstLine="709"/>
        <w:jc w:val="both"/>
        <w:rPr>
          <w:sz w:val="28"/>
          <w:szCs w:val="28"/>
        </w:rPr>
      </w:pPr>
      <w:r w:rsidRPr="007D083A">
        <w:rPr>
          <w:sz w:val="28"/>
          <w:szCs w:val="28"/>
        </w:rPr>
        <w:t>3.  Место оказания услуг</w:t>
      </w:r>
      <w:r>
        <w:rPr>
          <w:sz w:val="28"/>
          <w:szCs w:val="28"/>
        </w:rPr>
        <w:t>:</w:t>
      </w:r>
    </w:p>
    <w:p w14:paraId="56CEFD1F" w14:textId="399B03FC" w:rsidR="000C48C7" w:rsidRDefault="000C48C7" w:rsidP="000C48C7">
      <w:pPr>
        <w:ind w:firstLine="709"/>
        <w:jc w:val="both"/>
        <w:rPr>
          <w:sz w:val="28"/>
          <w:szCs w:val="28"/>
        </w:rPr>
      </w:pPr>
      <w:r>
        <w:rPr>
          <w:sz w:val="28"/>
          <w:szCs w:val="28"/>
        </w:rPr>
        <w:t xml:space="preserve">- </w:t>
      </w:r>
      <w:r w:rsidRPr="00E45BCB">
        <w:rPr>
          <w:sz w:val="28"/>
          <w:szCs w:val="28"/>
        </w:rPr>
        <w:t>121099,</w:t>
      </w:r>
      <w:r>
        <w:rPr>
          <w:sz w:val="28"/>
          <w:szCs w:val="28"/>
        </w:rPr>
        <w:t xml:space="preserve"> Москва, ул.</w:t>
      </w:r>
      <w:r w:rsidR="00157406">
        <w:rPr>
          <w:sz w:val="28"/>
          <w:szCs w:val="28"/>
        </w:rPr>
        <w:t xml:space="preserve"> </w:t>
      </w:r>
      <w:r>
        <w:rPr>
          <w:sz w:val="28"/>
          <w:szCs w:val="28"/>
        </w:rPr>
        <w:t>Новый Арбат, 36, 21-24 этажи.</w:t>
      </w:r>
    </w:p>
    <w:p w14:paraId="5DD16BB2" w14:textId="77777777" w:rsidR="000C48C7" w:rsidRPr="00165A63" w:rsidRDefault="000C48C7" w:rsidP="000C48C7">
      <w:pPr>
        <w:ind w:firstLine="709"/>
        <w:jc w:val="both"/>
        <w:rPr>
          <w:sz w:val="28"/>
          <w:szCs w:val="28"/>
        </w:rPr>
      </w:pPr>
      <w:r>
        <w:rPr>
          <w:sz w:val="28"/>
          <w:szCs w:val="28"/>
        </w:rPr>
        <w:t xml:space="preserve">- </w:t>
      </w:r>
      <w:r w:rsidRPr="00E45BCB">
        <w:rPr>
          <w:sz w:val="28"/>
          <w:szCs w:val="28"/>
        </w:rPr>
        <w:t xml:space="preserve">123242, </w:t>
      </w:r>
      <w:r>
        <w:rPr>
          <w:sz w:val="28"/>
          <w:szCs w:val="28"/>
        </w:rPr>
        <w:t xml:space="preserve">Москва, </w:t>
      </w:r>
      <w:r w:rsidRPr="00E45BCB">
        <w:rPr>
          <w:sz w:val="28"/>
          <w:szCs w:val="28"/>
        </w:rPr>
        <w:t>Мал</w:t>
      </w:r>
      <w:r>
        <w:rPr>
          <w:sz w:val="28"/>
          <w:szCs w:val="28"/>
        </w:rPr>
        <w:t>ый</w:t>
      </w:r>
      <w:r w:rsidRPr="00E45BCB">
        <w:rPr>
          <w:sz w:val="28"/>
          <w:szCs w:val="28"/>
        </w:rPr>
        <w:t xml:space="preserve"> Конюшковск</w:t>
      </w:r>
      <w:r>
        <w:rPr>
          <w:sz w:val="28"/>
          <w:szCs w:val="28"/>
        </w:rPr>
        <w:t>ий</w:t>
      </w:r>
      <w:r w:rsidRPr="00E45BCB">
        <w:rPr>
          <w:sz w:val="28"/>
          <w:szCs w:val="28"/>
        </w:rPr>
        <w:t xml:space="preserve"> переул</w:t>
      </w:r>
      <w:r>
        <w:rPr>
          <w:sz w:val="28"/>
          <w:szCs w:val="28"/>
        </w:rPr>
        <w:t>о</w:t>
      </w:r>
      <w:r w:rsidRPr="00E45BCB">
        <w:rPr>
          <w:sz w:val="28"/>
          <w:szCs w:val="28"/>
        </w:rPr>
        <w:t>к, д.2</w:t>
      </w:r>
      <w:r w:rsidRPr="00371BB1">
        <w:rPr>
          <w:sz w:val="28"/>
          <w:szCs w:val="28"/>
        </w:rPr>
        <w:t>, 3 этаж</w:t>
      </w:r>
      <w:r>
        <w:rPr>
          <w:sz w:val="28"/>
          <w:szCs w:val="28"/>
        </w:rPr>
        <w:t>.</w:t>
      </w:r>
    </w:p>
    <w:p w14:paraId="461D78E9" w14:textId="16DB80B1" w:rsidR="000C48C7" w:rsidRDefault="000C48C7" w:rsidP="000C48C7">
      <w:pPr>
        <w:ind w:firstLine="709"/>
        <w:jc w:val="both"/>
        <w:rPr>
          <w:sz w:val="28"/>
          <w:szCs w:val="28"/>
        </w:rPr>
      </w:pPr>
      <w:r>
        <w:rPr>
          <w:sz w:val="28"/>
          <w:szCs w:val="28"/>
        </w:rPr>
        <w:t>4. Сроки оказания услуг –</w:t>
      </w:r>
      <w:r w:rsidR="0029212A">
        <w:rPr>
          <w:sz w:val="28"/>
          <w:szCs w:val="28"/>
        </w:rPr>
        <w:t xml:space="preserve"> 12</w:t>
      </w:r>
      <w:r w:rsidR="00157406">
        <w:rPr>
          <w:sz w:val="28"/>
          <w:szCs w:val="28"/>
        </w:rPr>
        <w:t xml:space="preserve"> (Двенадцать)</w:t>
      </w:r>
      <w:r w:rsidR="0029212A">
        <w:rPr>
          <w:sz w:val="28"/>
          <w:szCs w:val="28"/>
        </w:rPr>
        <w:t xml:space="preserve"> месяцев</w:t>
      </w:r>
      <w:r>
        <w:rPr>
          <w:sz w:val="28"/>
          <w:szCs w:val="28"/>
        </w:rPr>
        <w:t xml:space="preserve"> с момента подписания договора.</w:t>
      </w:r>
    </w:p>
    <w:p w14:paraId="73B45609" w14:textId="77777777" w:rsidR="000C48C7" w:rsidRDefault="000C48C7" w:rsidP="000C48C7">
      <w:pPr>
        <w:ind w:firstLine="709"/>
        <w:jc w:val="both"/>
        <w:rPr>
          <w:sz w:val="28"/>
          <w:szCs w:val="28"/>
        </w:rPr>
      </w:pPr>
      <w:r>
        <w:rPr>
          <w:sz w:val="28"/>
          <w:szCs w:val="28"/>
        </w:rPr>
        <w:t xml:space="preserve">5. </w:t>
      </w:r>
      <w:r w:rsidRPr="006E314A">
        <w:rPr>
          <w:sz w:val="28"/>
          <w:szCs w:val="28"/>
        </w:rPr>
        <w:t>Приемка оказанных услуг осуществляется путем направления Исполнителем</w:t>
      </w:r>
      <w:r>
        <w:rPr>
          <w:sz w:val="28"/>
          <w:szCs w:val="28"/>
        </w:rPr>
        <w:t xml:space="preserve"> </w:t>
      </w:r>
      <w:r w:rsidRPr="006E314A">
        <w:rPr>
          <w:sz w:val="28"/>
          <w:szCs w:val="28"/>
        </w:rPr>
        <w:t>Заказчику Акта и отчета об оказанных услугах на бумажном и/или электронном носителе.</w:t>
      </w:r>
      <w:r>
        <w:rPr>
          <w:sz w:val="28"/>
          <w:szCs w:val="28"/>
        </w:rPr>
        <w:t xml:space="preserve"> Оплата услуг осуществляется ежемесячно после подписания акта сдачи-приемки оказанных услуг.</w:t>
      </w:r>
    </w:p>
    <w:p w14:paraId="68559DD7" w14:textId="77777777" w:rsidR="000C48C7" w:rsidRDefault="000C48C7" w:rsidP="000C48C7">
      <w:pPr>
        <w:ind w:firstLine="709"/>
        <w:jc w:val="both"/>
        <w:rPr>
          <w:sz w:val="28"/>
          <w:szCs w:val="28"/>
        </w:rPr>
      </w:pPr>
      <w:r>
        <w:rPr>
          <w:sz w:val="28"/>
          <w:szCs w:val="28"/>
        </w:rPr>
        <w:t>6. Техническое обслуживание с выездом на объект необходимо осуществлять два раза в месяц: до 10 и до 30 числа каждого месяца.</w:t>
      </w:r>
    </w:p>
    <w:p w14:paraId="379523A3" w14:textId="77777777" w:rsidR="000C48C7" w:rsidRDefault="000C48C7" w:rsidP="000C48C7">
      <w:pPr>
        <w:ind w:firstLine="709"/>
        <w:jc w:val="both"/>
        <w:rPr>
          <w:sz w:val="28"/>
          <w:szCs w:val="28"/>
        </w:rPr>
      </w:pPr>
      <w:r>
        <w:rPr>
          <w:sz w:val="28"/>
          <w:szCs w:val="28"/>
        </w:rPr>
        <w:t xml:space="preserve">7. </w:t>
      </w:r>
      <w:r w:rsidRPr="00B30940">
        <w:rPr>
          <w:sz w:val="28"/>
          <w:szCs w:val="28"/>
        </w:rPr>
        <w:t>Работы по проведению внепланового технического обслуживания выполняются исполнителем в течение одних суток с момента получения уведомления от заказчика как в устной форме (посредством телефонной связи, служебных встреч), так и в письменной форме (посредством электронной почты, факсимильной связи), в т.ч. в выходные и праздничные дни</w:t>
      </w:r>
      <w:r>
        <w:rPr>
          <w:sz w:val="28"/>
          <w:szCs w:val="28"/>
        </w:rPr>
        <w:t>.</w:t>
      </w:r>
    </w:p>
    <w:p w14:paraId="6F84F895" w14:textId="77777777" w:rsidR="000C48C7" w:rsidRDefault="000C48C7" w:rsidP="000C48C7">
      <w:pPr>
        <w:ind w:firstLine="709"/>
        <w:jc w:val="both"/>
        <w:rPr>
          <w:sz w:val="28"/>
          <w:szCs w:val="28"/>
        </w:rPr>
      </w:pPr>
      <w:r>
        <w:rPr>
          <w:sz w:val="28"/>
          <w:szCs w:val="28"/>
        </w:rPr>
        <w:t>8.</w:t>
      </w:r>
      <w:r w:rsidRPr="007D083A">
        <w:rPr>
          <w:sz w:val="28"/>
          <w:szCs w:val="28"/>
        </w:rPr>
        <w:tab/>
        <w:t>Срочный аварийный ремонт систем с заменой необходимого оборудования</w:t>
      </w:r>
      <w:r>
        <w:rPr>
          <w:sz w:val="28"/>
          <w:szCs w:val="28"/>
        </w:rPr>
        <w:t>.</w:t>
      </w:r>
    </w:p>
    <w:p w14:paraId="5B415A32" w14:textId="77777777" w:rsidR="000C48C7" w:rsidRDefault="000C48C7" w:rsidP="000C48C7">
      <w:pPr>
        <w:ind w:firstLine="709"/>
        <w:jc w:val="both"/>
        <w:rPr>
          <w:sz w:val="28"/>
          <w:szCs w:val="28"/>
        </w:rPr>
      </w:pPr>
      <w:r>
        <w:rPr>
          <w:sz w:val="28"/>
          <w:szCs w:val="28"/>
        </w:rPr>
        <w:t>9. Минимальные требования к сотрудникам, оказывающим услуги:</w:t>
      </w:r>
    </w:p>
    <w:p w14:paraId="752E29EB" w14:textId="7DE4D1AD" w:rsidR="000C48C7" w:rsidRPr="00157406" w:rsidRDefault="000C48C7" w:rsidP="00157406">
      <w:pPr>
        <w:pStyle w:val="afff3"/>
        <w:numPr>
          <w:ilvl w:val="0"/>
          <w:numId w:val="48"/>
        </w:numPr>
        <w:jc w:val="both"/>
        <w:rPr>
          <w:sz w:val="28"/>
          <w:szCs w:val="28"/>
        </w:rPr>
      </w:pPr>
      <w:r w:rsidRPr="00157406">
        <w:rPr>
          <w:sz w:val="28"/>
          <w:szCs w:val="28"/>
        </w:rPr>
        <w:t>высшее техническое образование;</w:t>
      </w:r>
    </w:p>
    <w:p w14:paraId="070B22F2" w14:textId="0BE8250B" w:rsidR="000C48C7" w:rsidRPr="00157406" w:rsidRDefault="000C48C7" w:rsidP="00157406">
      <w:pPr>
        <w:pStyle w:val="afff3"/>
        <w:numPr>
          <w:ilvl w:val="0"/>
          <w:numId w:val="48"/>
        </w:numPr>
        <w:jc w:val="both"/>
        <w:rPr>
          <w:sz w:val="28"/>
          <w:szCs w:val="28"/>
        </w:rPr>
      </w:pPr>
      <w:r w:rsidRPr="00157406">
        <w:rPr>
          <w:sz w:val="28"/>
          <w:szCs w:val="28"/>
        </w:rPr>
        <w:t>опыт работы в сфере монтажа видеооборудования и технического об</w:t>
      </w:r>
      <w:r w:rsidR="00157406" w:rsidRPr="00157406">
        <w:rPr>
          <w:sz w:val="28"/>
          <w:szCs w:val="28"/>
        </w:rPr>
        <w:t>служивания ТСН – не менее 3 лет.</w:t>
      </w:r>
    </w:p>
    <w:p w14:paraId="5FB4ABFF" w14:textId="77777777" w:rsidR="000C48C7" w:rsidRDefault="000C48C7" w:rsidP="000C48C7">
      <w:pPr>
        <w:ind w:firstLine="709"/>
        <w:jc w:val="both"/>
        <w:rPr>
          <w:sz w:val="28"/>
          <w:szCs w:val="28"/>
        </w:rPr>
      </w:pPr>
      <w:r>
        <w:rPr>
          <w:sz w:val="28"/>
          <w:szCs w:val="28"/>
        </w:rPr>
        <w:t xml:space="preserve">10. </w:t>
      </w:r>
      <w:r w:rsidRPr="007D083A">
        <w:rPr>
          <w:sz w:val="28"/>
          <w:szCs w:val="28"/>
        </w:rPr>
        <w:t xml:space="preserve">Требования к дополнительным услугам: монтаж необходимого дополнительного </w:t>
      </w:r>
      <w:r w:rsidRPr="007D083A">
        <w:rPr>
          <w:sz w:val="28"/>
          <w:szCs w:val="28"/>
        </w:rPr>
        <w:lastRenderedPageBreak/>
        <w:t>оборудования (при необходимости), настройка, обучение персонала</w:t>
      </w:r>
      <w:r>
        <w:rPr>
          <w:sz w:val="28"/>
          <w:szCs w:val="28"/>
        </w:rPr>
        <w:t>.</w:t>
      </w:r>
    </w:p>
    <w:p w14:paraId="313743B5" w14:textId="77777777" w:rsidR="000C48C7" w:rsidRDefault="000C48C7" w:rsidP="000C48C7">
      <w:pPr>
        <w:ind w:firstLine="709"/>
        <w:jc w:val="both"/>
        <w:rPr>
          <w:sz w:val="28"/>
          <w:szCs w:val="28"/>
        </w:rPr>
      </w:pPr>
      <w:r>
        <w:rPr>
          <w:sz w:val="28"/>
          <w:szCs w:val="28"/>
        </w:rPr>
        <w:t>11</w:t>
      </w:r>
      <w:r w:rsidRPr="007D083A">
        <w:rPr>
          <w:sz w:val="28"/>
          <w:szCs w:val="28"/>
        </w:rPr>
        <w:t>.</w:t>
      </w:r>
      <w:r w:rsidRPr="007D083A">
        <w:rPr>
          <w:sz w:val="28"/>
          <w:szCs w:val="28"/>
        </w:rPr>
        <w:tab/>
        <w:t>Все используемое оборудование и материалы, должны иметь сертификаты качества.</w:t>
      </w:r>
    </w:p>
    <w:p w14:paraId="302D4A13" w14:textId="77777777" w:rsidR="000C48C7" w:rsidRDefault="000C48C7" w:rsidP="000C48C7">
      <w:pPr>
        <w:ind w:firstLine="709"/>
        <w:jc w:val="both"/>
        <w:rPr>
          <w:sz w:val="28"/>
          <w:szCs w:val="28"/>
        </w:rPr>
      </w:pPr>
    </w:p>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38"/>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4" w:name="_ОБРАЗЦЫ_ФОРМ_И"/>
      <w:bookmarkStart w:id="85" w:name="_Toc465240947"/>
      <w:bookmarkEnd w:id="84"/>
      <w:r w:rsidRPr="00B85548">
        <w:rPr>
          <w:rStyle w:val="af7"/>
          <w:b/>
          <w:sz w:val="28"/>
        </w:rPr>
        <w:lastRenderedPageBreak/>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570298CE" w14:textId="77777777" w:rsidR="00A71E19" w:rsidRDefault="00A71E19" w:rsidP="00B154F2">
      <w:pPr>
        <w:jc w:val="center"/>
        <w:rPr>
          <w:b/>
          <w:sz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F61BA4" w:rsidRDefault="00E1739A" w:rsidP="006E0447">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30606466" w14:textId="77777777" w:rsidR="00C808BC" w:rsidRPr="009B367B" w:rsidRDefault="00C808BC" w:rsidP="003120C9">
            <w:pPr>
              <w:jc w:val="center"/>
            </w:pPr>
            <w:r w:rsidRPr="00E1739A">
              <w:rPr>
                <w:color w:val="808080" w:themeColor="background1" w:themeShade="80"/>
              </w:rPr>
              <w:t>руб</w:t>
            </w:r>
            <w:r w:rsidRPr="009B367B">
              <w:t>.</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xml:space="preserve">, данные </w:t>
      </w:r>
      <w:r w:rsidR="00B154F2" w:rsidRPr="00E5738C">
        <w:rPr>
          <w:sz w:val="24"/>
          <w:szCs w:val="24"/>
        </w:rPr>
        <w:lastRenderedPageBreak/>
        <w:t>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A71E19">
        <w:trPr>
          <w:trHeight w:val="70"/>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A71E19">
        <w:trPr>
          <w:trHeight w:val="199"/>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A71E19">
        <w:trPr>
          <w:trHeight w:val="70"/>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xml:space="preserve">*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w:t>
      </w:r>
      <w:r w:rsidRPr="002900FD">
        <w:rPr>
          <w:i/>
          <w:iCs/>
          <w:color w:val="A6A6A6" w:themeColor="background1" w:themeShade="A6"/>
          <w:sz w:val="24"/>
        </w:rPr>
        <w:lastRenderedPageBreak/>
        <w:t>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lastRenderedPageBreak/>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1EBE63AE" w:rsidR="00191D86" w:rsidRDefault="00C23D3F">
      <w:pPr>
        <w:rPr>
          <w:szCs w:val="24"/>
        </w:rPr>
      </w:pPr>
      <w:r>
        <w:rPr>
          <w:szCs w:val="24"/>
          <w:vertAlign w:val="subscript"/>
        </w:rPr>
        <w:t xml:space="preserve">                            (фамилия, имя, отчество подписавшего, должность)</w:t>
      </w:r>
      <w:r w:rsidR="00191D86">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9"/>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4ECE9E9D" w:rsidR="00D40A9A" w:rsidRPr="00157406" w:rsidRDefault="00BD3935" w:rsidP="0034224F">
      <w:pPr>
        <w:suppressAutoHyphens/>
        <w:ind w:left="-284"/>
        <w:rPr>
          <w:b/>
          <w:color w:val="FF0000"/>
          <w:sz w:val="24"/>
        </w:rPr>
      </w:pPr>
      <w:r w:rsidRPr="00157406">
        <w:rPr>
          <w:b/>
          <w:color w:val="FF0000"/>
          <w:sz w:val="24"/>
        </w:rPr>
        <w:lastRenderedPageBreak/>
        <w:t>ФОРМА 6.</w:t>
      </w:r>
      <w:r w:rsidR="00157406" w:rsidRPr="00157406">
        <w:rPr>
          <w:b/>
          <w:color w:val="FF0000"/>
          <w:sz w:val="24"/>
        </w:rPr>
        <w:t xml:space="preserve"> НЕ ПРМЕНЯЕТСЯ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266AF3" w:rsidRDefault="00266AF3" w:rsidP="00486ED5">
                            <w:r w:rsidRPr="00AE4917">
                              <w:t xml:space="preserve">Комиссия по закупочной деятельности </w:t>
                            </w:r>
                            <w:r>
                              <w:t>/Комиссия по аккредитации</w:t>
                            </w:r>
                          </w:p>
                          <w:p w14:paraId="199B95AD" w14:textId="77777777" w:rsidR="00266AF3" w:rsidRDefault="00266AF3" w:rsidP="00486ED5"/>
                          <w:p w14:paraId="00C9CC6B" w14:textId="7E4CC102" w:rsidR="00266AF3" w:rsidRDefault="00266AF3" w:rsidP="00486ED5">
                            <w:r>
                              <w:t>В зависимости от содержимого конверта:</w:t>
                            </w:r>
                          </w:p>
                          <w:p w14:paraId="4FECEBF1" w14:textId="38A3C886" w:rsidR="00266AF3" w:rsidRDefault="00266AF3" w:rsidP="00A43A55">
                            <w:pPr>
                              <w:pStyle w:val="afff3"/>
                              <w:numPr>
                                <w:ilvl w:val="0"/>
                                <w:numId w:val="19"/>
                              </w:numPr>
                            </w:pPr>
                            <w:r>
                              <w:t>АККРЕДИТАЦИЯ</w:t>
                            </w:r>
                          </w:p>
                          <w:p w14:paraId="61955326" w14:textId="5A039BE4" w:rsidR="00266AF3" w:rsidRPr="00AE4917" w:rsidRDefault="00266AF3"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266AF3" w:rsidRDefault="00266AF3" w:rsidP="00486ED5">
                      <w:r w:rsidRPr="00AE4917">
                        <w:t xml:space="preserve">Комиссия по закупочной деятельности </w:t>
                      </w:r>
                      <w:r>
                        <w:t>/Комиссия по аккредитации</w:t>
                      </w:r>
                    </w:p>
                    <w:p w14:paraId="199B95AD" w14:textId="77777777" w:rsidR="00266AF3" w:rsidRDefault="00266AF3" w:rsidP="00486ED5"/>
                    <w:p w14:paraId="00C9CC6B" w14:textId="7E4CC102" w:rsidR="00266AF3" w:rsidRDefault="00266AF3" w:rsidP="00486ED5">
                      <w:r>
                        <w:t>В зависимости от содержимого конверта:</w:t>
                      </w:r>
                    </w:p>
                    <w:p w14:paraId="4FECEBF1" w14:textId="38A3C886" w:rsidR="00266AF3" w:rsidRDefault="00266AF3" w:rsidP="00A43A55">
                      <w:pPr>
                        <w:pStyle w:val="afff3"/>
                        <w:numPr>
                          <w:ilvl w:val="0"/>
                          <w:numId w:val="19"/>
                        </w:numPr>
                      </w:pPr>
                      <w:r>
                        <w:t>АККРЕДИТАЦИЯ</w:t>
                      </w:r>
                    </w:p>
                    <w:p w14:paraId="61955326" w14:textId="5A039BE4" w:rsidR="00266AF3" w:rsidRPr="00AE4917" w:rsidRDefault="00266AF3"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266AF3" w:rsidRPr="008D0025" w:rsidRDefault="00266AF3" w:rsidP="00486ED5">
                            <w:pPr>
                              <w:rPr>
                                <w:rFonts w:ascii="Arial" w:hAnsi="Arial" w:cs="Arial"/>
                              </w:rPr>
                            </w:pPr>
                            <w:r>
                              <w:rPr>
                                <w:rFonts w:ascii="Arial" w:hAnsi="Arial" w:cs="Arial"/>
                              </w:rPr>
                              <w:t>Адрес подачи:</w:t>
                            </w:r>
                          </w:p>
                          <w:p w14:paraId="00FD9240" w14:textId="77777777" w:rsidR="00266AF3" w:rsidRPr="006E58C7" w:rsidRDefault="00266AF3"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266AF3" w:rsidRPr="008D0025" w:rsidRDefault="00266AF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266AF3" w:rsidRPr="008D0025" w:rsidRDefault="00266AF3" w:rsidP="00486ED5">
                      <w:pPr>
                        <w:rPr>
                          <w:rFonts w:ascii="Arial" w:hAnsi="Arial" w:cs="Arial"/>
                        </w:rPr>
                      </w:pPr>
                      <w:r>
                        <w:rPr>
                          <w:rFonts w:ascii="Arial" w:hAnsi="Arial" w:cs="Arial"/>
                        </w:rPr>
                        <w:t>Адрес подачи:</w:t>
                      </w:r>
                    </w:p>
                    <w:p w14:paraId="00FD9240" w14:textId="77777777" w:rsidR="00266AF3" w:rsidRPr="006E58C7" w:rsidRDefault="00266AF3"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266AF3" w:rsidRPr="008D0025" w:rsidRDefault="00266AF3"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266AF3" w:rsidRDefault="00266AF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66AF3" w:rsidRDefault="00266AF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266AF3" w:rsidRDefault="00266AF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266AF3" w:rsidRDefault="00266AF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266AF3" w:rsidRDefault="00266AF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266AF3" w:rsidRDefault="00266AF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613EF"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3BE47"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BB347"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266AF3" w:rsidRDefault="00266AF3" w:rsidP="00486ED5">
                            <w:pPr>
                              <w:jc w:val="center"/>
                            </w:pPr>
                            <w:r>
                              <w:t>_________</w:t>
                            </w:r>
                          </w:p>
                          <w:p w14:paraId="5A4A2F33" w14:textId="77777777" w:rsidR="00266AF3" w:rsidRPr="00191D86" w:rsidRDefault="00266AF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266AF3" w:rsidRDefault="00266AF3" w:rsidP="00486ED5">
                      <w:pPr>
                        <w:jc w:val="center"/>
                      </w:pPr>
                      <w:r>
                        <w:t>_________</w:t>
                      </w:r>
                    </w:p>
                    <w:p w14:paraId="5A4A2F33" w14:textId="77777777" w:rsidR="00266AF3" w:rsidRPr="00191D86" w:rsidRDefault="00266AF3"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8DED5"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781C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266AF3" w:rsidRPr="00191D86" w:rsidRDefault="00266AF3" w:rsidP="00486ED5">
                            <w:pPr>
                              <w:jc w:val="center"/>
                              <w:rPr>
                                <w:rFonts w:ascii="Arial" w:hAnsi="Arial" w:cs="Arial"/>
                                <w:b/>
                              </w:rPr>
                            </w:pPr>
                          </w:p>
                          <w:p w14:paraId="7892D226" w14:textId="135D6AF4" w:rsidR="00266AF3" w:rsidRPr="00486ED5" w:rsidRDefault="00266AF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66AF3" w:rsidRPr="00191D86" w:rsidRDefault="00266AF3"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266AF3" w:rsidRPr="00191D86" w:rsidRDefault="00266AF3" w:rsidP="00486ED5">
                      <w:pPr>
                        <w:jc w:val="center"/>
                        <w:rPr>
                          <w:rFonts w:ascii="Arial" w:hAnsi="Arial" w:cs="Arial"/>
                          <w:b/>
                        </w:rPr>
                      </w:pPr>
                    </w:p>
                    <w:p w14:paraId="7892D226" w14:textId="135D6AF4" w:rsidR="00266AF3" w:rsidRPr="00486ED5" w:rsidRDefault="00266AF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266AF3" w:rsidRPr="00191D86" w:rsidRDefault="00266AF3"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266AF3" w:rsidRPr="008D0025" w:rsidRDefault="00266AF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66AF3" w:rsidRPr="00D377EA" w:rsidRDefault="00266AF3"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266AF3" w:rsidRPr="008D0025" w:rsidRDefault="00266AF3"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266AF3" w:rsidRPr="008D0025" w:rsidRDefault="00266AF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266AF3" w:rsidRPr="00D377EA" w:rsidRDefault="00266AF3"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266AF3" w:rsidRPr="008D0025" w:rsidRDefault="00266AF3"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266AF3" w:rsidRDefault="00266AF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66AF3" w:rsidRDefault="00266AF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266AF3" w:rsidRDefault="00266AF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266AF3" w:rsidRDefault="00266AF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lastRenderedPageBreak/>
        <w:t>ПРОЕКТ ДОГОВОРА</w:t>
      </w:r>
      <w:bookmarkEnd w:id="90"/>
    </w:p>
    <w:p w14:paraId="5F4A3E12" w14:textId="77777777" w:rsidR="00E1739A" w:rsidRDefault="00E1739A" w:rsidP="00E1739A">
      <w:pPr>
        <w:jc w:val="center"/>
        <w:rPr>
          <w:b/>
        </w:rPr>
      </w:pPr>
    </w:p>
    <w:p w14:paraId="7185D2BC" w14:textId="77777777" w:rsidR="00D25AA4" w:rsidRPr="00324125" w:rsidRDefault="00D25AA4" w:rsidP="00D25AA4">
      <w:pPr>
        <w:pStyle w:val="1f"/>
        <w:widowControl w:val="0"/>
        <w:tabs>
          <w:tab w:val="left" w:pos="-426"/>
          <w:tab w:val="left" w:pos="0"/>
        </w:tabs>
        <w:suppressAutoHyphens w:val="0"/>
        <w:jc w:val="center"/>
        <w:rPr>
          <w:rFonts w:ascii="Times New Roman" w:hAnsi="Times New Roman" w:cs="Times New Roman"/>
          <w:sz w:val="22"/>
          <w:szCs w:val="22"/>
        </w:rPr>
      </w:pPr>
      <w:r w:rsidRPr="00324125">
        <w:rPr>
          <w:rFonts w:ascii="Times New Roman" w:hAnsi="Times New Roman" w:cs="Times New Roman"/>
          <w:b/>
          <w:sz w:val="24"/>
          <w:szCs w:val="24"/>
        </w:rPr>
        <w:t xml:space="preserve">ДОГОВОР </w:t>
      </w:r>
      <w:r>
        <w:rPr>
          <w:rFonts w:ascii="Times New Roman" w:hAnsi="Times New Roman" w:cs="Times New Roman"/>
          <w:b/>
          <w:sz w:val="24"/>
          <w:szCs w:val="24"/>
        </w:rPr>
        <w:t>ОКАЗАНИЯ УСЛУГ</w:t>
      </w:r>
      <w:r w:rsidRPr="00324125">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324125">
        <w:rPr>
          <w:rFonts w:ascii="Times New Roman" w:hAnsi="Times New Roman" w:cs="Times New Roman"/>
          <w:b/>
          <w:sz w:val="24"/>
          <w:szCs w:val="24"/>
        </w:rPr>
        <w:t xml:space="preserve"> </w:t>
      </w:r>
    </w:p>
    <w:p w14:paraId="35F264F8" w14:textId="77777777" w:rsidR="00D25AA4" w:rsidRPr="00324125" w:rsidRDefault="00D25AA4" w:rsidP="00D25AA4">
      <w:pPr>
        <w:pStyle w:val="1f"/>
        <w:widowControl w:val="0"/>
        <w:tabs>
          <w:tab w:val="left" w:pos="-426"/>
          <w:tab w:val="left" w:pos="0"/>
        </w:tabs>
        <w:suppressAutoHyphens w:val="0"/>
        <w:rPr>
          <w:rFonts w:ascii="Times New Roman" w:hAnsi="Times New Roman" w:cs="Times New Roman"/>
          <w:sz w:val="22"/>
          <w:szCs w:val="22"/>
        </w:rPr>
      </w:pPr>
    </w:p>
    <w:tbl>
      <w:tblPr>
        <w:tblW w:w="10065" w:type="dxa"/>
        <w:tblInd w:w="108" w:type="dxa"/>
        <w:tblLook w:val="04A0" w:firstRow="1" w:lastRow="0" w:firstColumn="1" w:lastColumn="0" w:noHBand="0" w:noVBand="1"/>
      </w:tblPr>
      <w:tblGrid>
        <w:gridCol w:w="4909"/>
        <w:gridCol w:w="5156"/>
      </w:tblGrid>
      <w:tr w:rsidR="00D25AA4" w:rsidRPr="00324125" w14:paraId="6682A68B" w14:textId="77777777" w:rsidTr="00B56AA0">
        <w:tc>
          <w:tcPr>
            <w:tcW w:w="4909" w:type="dxa"/>
            <w:shd w:val="clear" w:color="auto" w:fill="auto"/>
          </w:tcPr>
          <w:p w14:paraId="2F183C83" w14:textId="77777777" w:rsidR="00D25AA4" w:rsidRPr="00324125" w:rsidRDefault="00D25AA4" w:rsidP="00D05B54">
            <w:pPr>
              <w:pStyle w:val="1f"/>
              <w:widowControl w:val="0"/>
              <w:tabs>
                <w:tab w:val="left" w:pos="-426"/>
                <w:tab w:val="left" w:pos="0"/>
              </w:tabs>
              <w:suppressAutoHyphens w:val="0"/>
              <w:rPr>
                <w:rFonts w:ascii="Times New Roman" w:hAnsi="Times New Roman" w:cs="Times New Roman"/>
                <w:sz w:val="22"/>
                <w:szCs w:val="22"/>
              </w:rPr>
            </w:pPr>
            <w:r w:rsidRPr="00324125">
              <w:rPr>
                <w:rFonts w:ascii="Times New Roman" w:hAnsi="Times New Roman" w:cs="Times New Roman"/>
                <w:sz w:val="24"/>
                <w:szCs w:val="24"/>
              </w:rPr>
              <w:t>г. Москва</w:t>
            </w:r>
          </w:p>
        </w:tc>
        <w:tc>
          <w:tcPr>
            <w:tcW w:w="5156" w:type="dxa"/>
            <w:shd w:val="clear" w:color="auto" w:fill="auto"/>
          </w:tcPr>
          <w:p w14:paraId="4FD62CD4" w14:textId="196FC07A" w:rsidR="00D25AA4" w:rsidRPr="00324125" w:rsidRDefault="00D25AA4" w:rsidP="00B56AA0">
            <w:pPr>
              <w:pStyle w:val="1f"/>
              <w:widowControl w:val="0"/>
              <w:tabs>
                <w:tab w:val="left" w:pos="-426"/>
                <w:tab w:val="left" w:pos="0"/>
              </w:tabs>
              <w:suppressAutoHyphens w:val="0"/>
              <w:jc w:val="right"/>
              <w:rPr>
                <w:rFonts w:ascii="Times New Roman" w:hAnsi="Times New Roman" w:cs="Times New Roman"/>
                <w:sz w:val="22"/>
                <w:szCs w:val="22"/>
              </w:rPr>
            </w:pPr>
            <w:r>
              <w:rPr>
                <w:rFonts w:ascii="Times New Roman" w:hAnsi="Times New Roman" w:cs="Times New Roman"/>
                <w:sz w:val="24"/>
                <w:szCs w:val="24"/>
              </w:rPr>
              <w:t xml:space="preserve">        </w:t>
            </w:r>
            <w:r w:rsidRPr="00324125">
              <w:rPr>
                <w:rFonts w:ascii="Times New Roman" w:hAnsi="Times New Roman" w:cs="Times New Roman"/>
                <w:sz w:val="24"/>
                <w:szCs w:val="24"/>
              </w:rPr>
              <w:t>«</w:t>
            </w:r>
            <w:r>
              <w:rPr>
                <w:rFonts w:ascii="Times New Roman" w:hAnsi="Times New Roman" w:cs="Times New Roman"/>
                <w:sz w:val="24"/>
                <w:szCs w:val="24"/>
              </w:rPr>
              <w:t xml:space="preserve">      </w:t>
            </w:r>
            <w:r w:rsidRPr="00324125">
              <w:rPr>
                <w:rFonts w:ascii="Times New Roman" w:hAnsi="Times New Roman" w:cs="Times New Roman"/>
                <w:sz w:val="24"/>
                <w:szCs w:val="24"/>
              </w:rPr>
              <w:t xml:space="preserve">» </w:t>
            </w:r>
            <w:r w:rsidR="00B56AA0">
              <w:rPr>
                <w:rFonts w:ascii="Times New Roman" w:hAnsi="Times New Roman" w:cs="Times New Roman"/>
                <w:sz w:val="24"/>
                <w:szCs w:val="24"/>
              </w:rPr>
              <w:t>_________</w:t>
            </w:r>
            <w:r>
              <w:rPr>
                <w:rFonts w:ascii="Times New Roman" w:hAnsi="Times New Roman" w:cs="Times New Roman"/>
                <w:sz w:val="24"/>
                <w:szCs w:val="24"/>
              </w:rPr>
              <w:t xml:space="preserve"> 201</w:t>
            </w:r>
            <w:r w:rsidR="00B56AA0">
              <w:rPr>
                <w:rFonts w:ascii="Times New Roman" w:hAnsi="Times New Roman" w:cs="Times New Roman"/>
                <w:sz w:val="24"/>
                <w:szCs w:val="24"/>
              </w:rPr>
              <w:t>7</w:t>
            </w:r>
            <w:r w:rsidRPr="00324125">
              <w:rPr>
                <w:rFonts w:ascii="Times New Roman" w:hAnsi="Times New Roman" w:cs="Times New Roman"/>
                <w:sz w:val="24"/>
                <w:szCs w:val="24"/>
              </w:rPr>
              <w:t xml:space="preserve"> г.</w:t>
            </w:r>
          </w:p>
        </w:tc>
      </w:tr>
    </w:tbl>
    <w:p w14:paraId="3D3C010E" w14:textId="77777777" w:rsidR="00D25AA4" w:rsidRPr="00324125" w:rsidRDefault="00D25AA4" w:rsidP="00D25AA4">
      <w:pPr>
        <w:pStyle w:val="1f"/>
        <w:widowControl w:val="0"/>
        <w:tabs>
          <w:tab w:val="left" w:pos="-426"/>
          <w:tab w:val="left" w:pos="0"/>
        </w:tabs>
        <w:suppressAutoHyphens w:val="0"/>
        <w:jc w:val="both"/>
        <w:rPr>
          <w:rFonts w:ascii="Times New Roman" w:hAnsi="Times New Roman" w:cs="Times New Roman"/>
          <w:sz w:val="22"/>
          <w:szCs w:val="22"/>
        </w:rPr>
      </w:pPr>
    </w:p>
    <w:p w14:paraId="420158C4" w14:textId="50D57BEB" w:rsidR="00D25AA4" w:rsidRPr="00BD4393" w:rsidRDefault="00D25AA4" w:rsidP="00D25AA4">
      <w:pPr>
        <w:pStyle w:val="1f"/>
        <w:widowControl w:val="0"/>
        <w:tabs>
          <w:tab w:val="left" w:pos="-426"/>
          <w:tab w:val="left" w:pos="0"/>
        </w:tabs>
        <w:suppressAutoHyphens w:val="0"/>
        <w:ind w:firstLine="709"/>
        <w:jc w:val="both"/>
        <w:rPr>
          <w:rFonts w:ascii="Times New Roman" w:hAnsi="Times New Roman" w:cs="Times New Roman"/>
          <w:sz w:val="24"/>
          <w:szCs w:val="24"/>
        </w:rPr>
      </w:pPr>
      <w:r w:rsidRPr="00BD4393">
        <w:rPr>
          <w:rFonts w:ascii="Times New Roman" w:hAnsi="Times New Roman" w:cs="Times New Roman"/>
          <w:b/>
          <w:sz w:val="24"/>
          <w:szCs w:val="24"/>
        </w:rPr>
        <w:t>Автономная некоммерческая организация «Агентство стратегических инициатив по продвижению новых проектов»,</w:t>
      </w:r>
      <w:r w:rsidRPr="00BD4393">
        <w:rPr>
          <w:rFonts w:ascii="Times New Roman" w:hAnsi="Times New Roman" w:cs="Times New Roman"/>
          <w:sz w:val="24"/>
          <w:szCs w:val="24"/>
        </w:rPr>
        <w:t xml:space="preserve"> именуемая в дальнейшем «Заказчик», в лице Административного директора</w:t>
      </w:r>
      <w:r w:rsidR="00477644">
        <w:rPr>
          <w:rFonts w:ascii="Times New Roman" w:hAnsi="Times New Roman" w:cs="Times New Roman"/>
          <w:sz w:val="24"/>
          <w:szCs w:val="24"/>
        </w:rPr>
        <w:t xml:space="preserve"> – Заместителя Генерального директора</w:t>
      </w:r>
      <w:r w:rsidRPr="00BD4393">
        <w:rPr>
          <w:rFonts w:ascii="Times New Roman" w:hAnsi="Times New Roman" w:cs="Times New Roman"/>
          <w:sz w:val="24"/>
          <w:szCs w:val="24"/>
        </w:rPr>
        <w:t xml:space="preserve"> </w:t>
      </w:r>
      <w:r w:rsidR="00477644">
        <w:rPr>
          <w:rFonts w:ascii="Times New Roman" w:hAnsi="Times New Roman" w:cs="Times New Roman"/>
          <w:sz w:val="24"/>
          <w:szCs w:val="24"/>
        </w:rPr>
        <w:t>Шепелевой Людмилы Георгиевны</w:t>
      </w:r>
      <w:r w:rsidRPr="00BD4393">
        <w:rPr>
          <w:rFonts w:ascii="Times New Roman" w:hAnsi="Times New Roman" w:cs="Times New Roman"/>
          <w:sz w:val="24"/>
          <w:szCs w:val="24"/>
        </w:rPr>
        <w:t xml:space="preserve">, действующего на основании Доверенности № </w:t>
      </w:r>
      <w:r w:rsidR="00477644">
        <w:rPr>
          <w:rFonts w:ascii="Times New Roman" w:hAnsi="Times New Roman" w:cs="Times New Roman"/>
          <w:sz w:val="24"/>
          <w:szCs w:val="24"/>
        </w:rPr>
        <w:t>30</w:t>
      </w:r>
      <w:r w:rsidRPr="00BD4393">
        <w:rPr>
          <w:rFonts w:ascii="Times New Roman" w:hAnsi="Times New Roman" w:cs="Times New Roman"/>
          <w:sz w:val="24"/>
          <w:szCs w:val="24"/>
        </w:rPr>
        <w:t>/Д от «</w:t>
      </w:r>
      <w:r w:rsidR="00477644">
        <w:rPr>
          <w:rFonts w:ascii="Times New Roman" w:hAnsi="Times New Roman" w:cs="Times New Roman"/>
          <w:sz w:val="24"/>
          <w:szCs w:val="24"/>
        </w:rPr>
        <w:t>03</w:t>
      </w:r>
      <w:r w:rsidRPr="00BD4393">
        <w:rPr>
          <w:rFonts w:ascii="Times New Roman" w:hAnsi="Times New Roman" w:cs="Times New Roman"/>
          <w:sz w:val="24"/>
          <w:szCs w:val="24"/>
        </w:rPr>
        <w:t xml:space="preserve">» </w:t>
      </w:r>
      <w:r w:rsidR="00477644">
        <w:rPr>
          <w:rFonts w:ascii="Times New Roman" w:hAnsi="Times New Roman" w:cs="Times New Roman"/>
          <w:sz w:val="24"/>
          <w:szCs w:val="24"/>
        </w:rPr>
        <w:t>апреля</w:t>
      </w:r>
      <w:r w:rsidRPr="00BD4393">
        <w:rPr>
          <w:rFonts w:ascii="Times New Roman" w:hAnsi="Times New Roman" w:cs="Times New Roman"/>
          <w:sz w:val="24"/>
          <w:szCs w:val="24"/>
        </w:rPr>
        <w:t xml:space="preserve"> 201</w:t>
      </w:r>
      <w:r w:rsidR="00477644">
        <w:rPr>
          <w:rFonts w:ascii="Times New Roman" w:hAnsi="Times New Roman" w:cs="Times New Roman"/>
          <w:sz w:val="24"/>
          <w:szCs w:val="24"/>
        </w:rPr>
        <w:t>7</w:t>
      </w:r>
      <w:r w:rsidRPr="00BD4393">
        <w:rPr>
          <w:rFonts w:ascii="Times New Roman" w:hAnsi="Times New Roman" w:cs="Times New Roman"/>
          <w:sz w:val="24"/>
          <w:szCs w:val="24"/>
        </w:rPr>
        <w:t xml:space="preserve"> г., с одной стороны,</w:t>
      </w:r>
      <w:r w:rsidRPr="00BD4393">
        <w:rPr>
          <w:rFonts w:ascii="Times New Roman" w:hAnsi="Times New Roman" w:cs="Times New Roman"/>
          <w:b/>
          <w:sz w:val="24"/>
          <w:szCs w:val="24"/>
        </w:rPr>
        <w:t xml:space="preserve"> </w:t>
      </w:r>
      <w:r w:rsidRPr="00BD4393">
        <w:rPr>
          <w:rFonts w:ascii="Times New Roman" w:hAnsi="Times New Roman" w:cs="Times New Roman"/>
          <w:sz w:val="24"/>
          <w:szCs w:val="24"/>
        </w:rPr>
        <w:t xml:space="preserve">и </w:t>
      </w:r>
    </w:p>
    <w:p w14:paraId="48B73982" w14:textId="05C67815" w:rsidR="00D25AA4" w:rsidRPr="00BD4393" w:rsidRDefault="00477644" w:rsidP="00D25AA4">
      <w:pPr>
        <w:pStyle w:val="1f"/>
        <w:widowControl w:val="0"/>
        <w:tabs>
          <w:tab w:val="left" w:pos="-426"/>
          <w:tab w:val="left" w:pos="0"/>
        </w:tabs>
        <w:suppressAutoHyphens w:val="0"/>
        <w:ind w:firstLine="709"/>
        <w:jc w:val="both"/>
        <w:rPr>
          <w:rFonts w:ascii="Times New Roman" w:hAnsi="Times New Roman" w:cs="Times New Roman"/>
          <w:sz w:val="24"/>
          <w:szCs w:val="24"/>
        </w:rPr>
      </w:pPr>
      <w:r>
        <w:rPr>
          <w:rFonts w:ascii="Times New Roman" w:hAnsi="Times New Roman" w:cs="Times New Roman"/>
          <w:b/>
          <w:sz w:val="24"/>
          <w:szCs w:val="24"/>
        </w:rPr>
        <w:t>________________________________</w:t>
      </w:r>
      <w:r w:rsidR="00D25AA4" w:rsidRPr="00BD4393">
        <w:rPr>
          <w:rFonts w:ascii="Times New Roman" w:hAnsi="Times New Roman" w:cs="Times New Roman"/>
          <w:sz w:val="24"/>
          <w:szCs w:val="24"/>
        </w:rPr>
        <w:t xml:space="preserve">, именуемое в дальнейшем «Исполнитель», в лице </w:t>
      </w:r>
      <w:r>
        <w:rPr>
          <w:rFonts w:ascii="Times New Roman" w:hAnsi="Times New Roman" w:cs="Times New Roman"/>
          <w:sz w:val="24"/>
          <w:szCs w:val="24"/>
        </w:rPr>
        <w:t>_________________________________________________________________________</w:t>
      </w:r>
      <w:r w:rsidR="00D25AA4" w:rsidRPr="00BD4393">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_______________________________________________</w:t>
      </w:r>
      <w:r w:rsidR="00D25AA4" w:rsidRPr="00BD4393">
        <w:rPr>
          <w:rFonts w:ascii="Times New Roman" w:hAnsi="Times New Roman" w:cs="Times New Roman"/>
          <w:sz w:val="24"/>
          <w:szCs w:val="24"/>
        </w:rPr>
        <w:t>, с другой стороны, заключили настоящий договор о нижеследующем:</w:t>
      </w:r>
    </w:p>
    <w:p w14:paraId="3826160E" w14:textId="77777777" w:rsidR="00D25AA4" w:rsidRPr="00BD4393" w:rsidRDefault="00D25AA4" w:rsidP="00D25AA4">
      <w:pPr>
        <w:pStyle w:val="1f"/>
        <w:widowControl w:val="0"/>
        <w:tabs>
          <w:tab w:val="left" w:pos="-426"/>
          <w:tab w:val="left" w:pos="0"/>
        </w:tabs>
        <w:suppressAutoHyphens w:val="0"/>
        <w:spacing w:before="120" w:after="120"/>
        <w:jc w:val="center"/>
        <w:rPr>
          <w:rFonts w:ascii="Times New Roman" w:hAnsi="Times New Roman" w:cs="Times New Roman"/>
          <w:sz w:val="24"/>
          <w:szCs w:val="24"/>
        </w:rPr>
      </w:pPr>
      <w:r w:rsidRPr="00BD4393">
        <w:rPr>
          <w:rFonts w:ascii="Times New Roman" w:hAnsi="Times New Roman" w:cs="Times New Roman"/>
          <w:b/>
          <w:sz w:val="24"/>
          <w:szCs w:val="24"/>
        </w:rPr>
        <w:t>1. ПРЕДМЕТ ДОГОВОРА</w:t>
      </w:r>
    </w:p>
    <w:p w14:paraId="2828EB28" w14:textId="1FC99AEE" w:rsidR="00D25AA4" w:rsidRPr="00BD4393" w:rsidRDefault="00D25AA4" w:rsidP="00D25AA4">
      <w:pPr>
        <w:widowControl w:val="0"/>
        <w:ind w:firstLine="709"/>
        <w:jc w:val="both"/>
        <w:rPr>
          <w:sz w:val="24"/>
          <w:szCs w:val="24"/>
        </w:rPr>
      </w:pPr>
      <w:r w:rsidRPr="00BD4393">
        <w:rPr>
          <w:sz w:val="24"/>
          <w:szCs w:val="24"/>
        </w:rPr>
        <w:t xml:space="preserve">1.1. Исполнитель обязуется производить ежемесячное </w:t>
      </w:r>
      <w:r w:rsidR="00ED7971">
        <w:rPr>
          <w:sz w:val="24"/>
          <w:szCs w:val="24"/>
        </w:rPr>
        <w:t xml:space="preserve">(до 10 и до 30 числа каждого месяца) </w:t>
      </w:r>
      <w:r w:rsidRPr="00BD4393">
        <w:rPr>
          <w:sz w:val="24"/>
          <w:szCs w:val="24"/>
        </w:rPr>
        <w:t>техническое обслуживание систем</w:t>
      </w:r>
      <w:r w:rsidR="00477644">
        <w:rPr>
          <w:sz w:val="24"/>
          <w:szCs w:val="24"/>
        </w:rPr>
        <w:t>ы видеонаблюдения (ТСН)</w:t>
      </w:r>
      <w:r w:rsidRPr="00BD4393">
        <w:rPr>
          <w:sz w:val="24"/>
          <w:szCs w:val="24"/>
        </w:rPr>
        <w:t xml:space="preserve"> с целью обеспечения их бесперебойной работы (далее – услуги) по адресам:</w:t>
      </w:r>
    </w:p>
    <w:p w14:paraId="44D22FBA" w14:textId="6523F01A" w:rsidR="00D25AA4" w:rsidRPr="00BD4393" w:rsidRDefault="00D25AA4" w:rsidP="00D25AA4">
      <w:pPr>
        <w:widowControl w:val="0"/>
        <w:ind w:firstLine="709"/>
        <w:jc w:val="both"/>
        <w:rPr>
          <w:sz w:val="24"/>
          <w:szCs w:val="24"/>
        </w:rPr>
      </w:pPr>
      <w:r w:rsidRPr="00BD4393">
        <w:rPr>
          <w:sz w:val="24"/>
          <w:szCs w:val="24"/>
        </w:rPr>
        <w:t>- г. Москва</w:t>
      </w:r>
      <w:r w:rsidR="00477644">
        <w:rPr>
          <w:sz w:val="24"/>
          <w:szCs w:val="24"/>
        </w:rPr>
        <w:t>, ул. Новый Арбат, д. 36</w:t>
      </w:r>
      <w:r w:rsidRPr="00BD4393">
        <w:rPr>
          <w:sz w:val="24"/>
          <w:szCs w:val="24"/>
        </w:rPr>
        <w:t>;</w:t>
      </w:r>
    </w:p>
    <w:p w14:paraId="4E7DD660" w14:textId="77777777" w:rsidR="00D25AA4" w:rsidRPr="00BD4393" w:rsidRDefault="00D25AA4" w:rsidP="00D25AA4">
      <w:pPr>
        <w:widowControl w:val="0"/>
        <w:ind w:firstLine="709"/>
        <w:jc w:val="both"/>
        <w:rPr>
          <w:sz w:val="24"/>
          <w:szCs w:val="24"/>
        </w:rPr>
      </w:pPr>
      <w:r w:rsidRPr="00BD4393">
        <w:rPr>
          <w:sz w:val="24"/>
          <w:szCs w:val="24"/>
        </w:rPr>
        <w:t>- г. Москва, М. Конюшковский пер., д.2.</w:t>
      </w:r>
    </w:p>
    <w:p w14:paraId="4C95F89E" w14:textId="77777777" w:rsidR="00D25AA4" w:rsidRPr="00BD4393" w:rsidRDefault="00D25AA4" w:rsidP="00D25AA4">
      <w:pPr>
        <w:pStyle w:val="afff3"/>
        <w:widowControl w:val="0"/>
        <w:ind w:left="0" w:firstLine="709"/>
        <w:jc w:val="both"/>
        <w:rPr>
          <w:color w:val="000000"/>
          <w:sz w:val="24"/>
          <w:szCs w:val="24"/>
        </w:rPr>
      </w:pPr>
      <w:r w:rsidRPr="00BD4393">
        <w:rPr>
          <w:sz w:val="24"/>
          <w:szCs w:val="24"/>
        </w:rPr>
        <w:t xml:space="preserve">1.2. </w:t>
      </w:r>
      <w:r w:rsidRPr="00BD4393">
        <w:rPr>
          <w:color w:val="000000"/>
          <w:sz w:val="24"/>
          <w:szCs w:val="24"/>
        </w:rPr>
        <w:t xml:space="preserve">Объем услуг, их перечень устанавливаются в Перечне услуг (Приложение №1), являющимся неотъемлемой частью настоящего Договора. </w:t>
      </w:r>
    </w:p>
    <w:p w14:paraId="306F93C6" w14:textId="77777777" w:rsidR="00D25AA4" w:rsidRPr="00BD4393" w:rsidRDefault="00D25AA4" w:rsidP="00D25AA4">
      <w:pPr>
        <w:widowControl w:val="0"/>
        <w:ind w:firstLine="709"/>
        <w:jc w:val="both"/>
        <w:rPr>
          <w:sz w:val="24"/>
          <w:szCs w:val="24"/>
        </w:rPr>
      </w:pPr>
      <w:r w:rsidRPr="00BD4393">
        <w:rPr>
          <w:sz w:val="24"/>
          <w:szCs w:val="24"/>
        </w:rPr>
        <w:t>1.3. По заявке Заказчика Исполнитель обязуется оказывать дополнительные услуги, оказание которых оформляется дополнительным соглашением Сторон и оплачивается по согласованным сметам.</w:t>
      </w:r>
    </w:p>
    <w:p w14:paraId="4384EC9E"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2. СТОИМОСТЬ УСЛУГ И ПОРЯДОК РАСЧЕТОВ</w:t>
      </w:r>
    </w:p>
    <w:p w14:paraId="5D76537F" w14:textId="3A33ED76"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2.1. Стоимость услуг по настоящему Договору ежемесячно составляет </w:t>
      </w:r>
      <w:r w:rsidR="000B71E0">
        <w:rPr>
          <w:b/>
          <w:color w:val="000000"/>
          <w:sz w:val="24"/>
          <w:szCs w:val="24"/>
          <w:lang w:eastAsia="ar-SA"/>
        </w:rPr>
        <w:t xml:space="preserve">_________________ </w:t>
      </w:r>
      <w:r w:rsidRPr="00BD4393">
        <w:rPr>
          <w:b/>
          <w:color w:val="000000"/>
          <w:sz w:val="24"/>
          <w:szCs w:val="24"/>
          <w:lang w:eastAsia="ar-SA"/>
        </w:rPr>
        <w:t xml:space="preserve">рублей </w:t>
      </w:r>
      <w:r w:rsidR="000B71E0">
        <w:rPr>
          <w:b/>
          <w:color w:val="000000"/>
          <w:sz w:val="24"/>
          <w:szCs w:val="24"/>
          <w:lang w:eastAsia="ar-SA"/>
        </w:rPr>
        <w:t>____</w:t>
      </w:r>
      <w:r w:rsidRPr="00BD4393">
        <w:rPr>
          <w:b/>
          <w:color w:val="000000"/>
          <w:sz w:val="24"/>
          <w:szCs w:val="24"/>
          <w:lang w:eastAsia="ar-SA"/>
        </w:rPr>
        <w:t xml:space="preserve"> копеек</w:t>
      </w:r>
      <w:r w:rsidRPr="00BD4393">
        <w:rPr>
          <w:color w:val="000000"/>
          <w:sz w:val="24"/>
          <w:szCs w:val="24"/>
          <w:lang w:eastAsia="ar-SA"/>
        </w:rPr>
        <w:t xml:space="preserve">, НДС не облагается в соответствии </w:t>
      </w:r>
      <w:r w:rsidRPr="00BD4393">
        <w:rPr>
          <w:sz w:val="24"/>
          <w:szCs w:val="24"/>
        </w:rPr>
        <w:t>(гл.26.2, ст.346.11 Налогового кодекса Российской Федерации).</w:t>
      </w:r>
    </w:p>
    <w:p w14:paraId="1F6E10C5" w14:textId="77777777" w:rsidR="00D25AA4" w:rsidRPr="00BD4393" w:rsidRDefault="00D25AA4" w:rsidP="00D25AA4">
      <w:pPr>
        <w:widowControl w:val="0"/>
        <w:tabs>
          <w:tab w:val="left" w:pos="0"/>
        </w:tabs>
        <w:ind w:firstLine="709"/>
        <w:jc w:val="both"/>
        <w:rPr>
          <w:sz w:val="24"/>
          <w:szCs w:val="24"/>
          <w:lang w:eastAsia="en-US"/>
        </w:rPr>
      </w:pPr>
      <w:r w:rsidRPr="00BD4393">
        <w:rPr>
          <w:color w:val="000000"/>
          <w:sz w:val="24"/>
          <w:szCs w:val="24"/>
        </w:rPr>
        <w:t>2.2.</w:t>
      </w:r>
      <w:r w:rsidRPr="00BD4393">
        <w:rPr>
          <w:sz w:val="24"/>
          <w:szCs w:val="24"/>
          <w:lang w:eastAsia="en-US"/>
        </w:rPr>
        <w:t xml:space="preserve"> Оплата услуг производится ежемесячно, в течение 5 (Пяти) календарных дней с момента подписания Сторонами Акта сдачи-приемки оказанных услуг (далее – Акт).  </w:t>
      </w:r>
    </w:p>
    <w:p w14:paraId="5C86230A" w14:textId="77777777" w:rsidR="00D25AA4" w:rsidRPr="00BD4393" w:rsidRDefault="00D25AA4" w:rsidP="00D25AA4">
      <w:pPr>
        <w:widowControl w:val="0"/>
        <w:numPr>
          <w:ilvl w:val="0"/>
          <w:numId w:val="46"/>
        </w:numPr>
        <w:tabs>
          <w:tab w:val="left" w:pos="0"/>
        </w:tabs>
        <w:autoSpaceDE w:val="0"/>
        <w:jc w:val="both"/>
        <w:rPr>
          <w:vanish/>
          <w:color w:val="000000"/>
          <w:sz w:val="24"/>
          <w:szCs w:val="24"/>
        </w:rPr>
      </w:pPr>
    </w:p>
    <w:p w14:paraId="20FB2FCB" w14:textId="77777777" w:rsidR="00D25AA4" w:rsidRPr="00BD4393" w:rsidRDefault="00D25AA4" w:rsidP="00D25AA4">
      <w:pPr>
        <w:widowControl w:val="0"/>
        <w:numPr>
          <w:ilvl w:val="0"/>
          <w:numId w:val="46"/>
        </w:numPr>
        <w:tabs>
          <w:tab w:val="left" w:pos="0"/>
        </w:tabs>
        <w:autoSpaceDE w:val="0"/>
        <w:jc w:val="both"/>
        <w:rPr>
          <w:vanish/>
          <w:color w:val="000000"/>
          <w:sz w:val="24"/>
          <w:szCs w:val="24"/>
        </w:rPr>
      </w:pPr>
    </w:p>
    <w:p w14:paraId="5F654D92"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C5DB72D" w14:textId="77777777" w:rsidR="00D25AA4" w:rsidRPr="00BD4393" w:rsidRDefault="00D25AA4" w:rsidP="00D25AA4">
      <w:pPr>
        <w:widowControl w:val="0"/>
        <w:autoSpaceDE w:val="0"/>
        <w:ind w:firstLine="709"/>
        <w:jc w:val="both"/>
        <w:rPr>
          <w:color w:val="000000"/>
          <w:sz w:val="24"/>
          <w:szCs w:val="24"/>
          <w:lang w:eastAsia="ar-SA"/>
        </w:rPr>
      </w:pPr>
      <w:r w:rsidRPr="00BD4393">
        <w:rPr>
          <w:sz w:val="24"/>
          <w:szCs w:val="24"/>
          <w:lang w:eastAsia="ar-SA"/>
        </w:rPr>
        <w:t xml:space="preserve">2.4. </w:t>
      </w:r>
      <w:r w:rsidRPr="00BD4393">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2490AB8"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3. ПОРЯДОК СДАЧИ-ПРИЕМКИ УСЛУГ</w:t>
      </w:r>
    </w:p>
    <w:p w14:paraId="072D18BA"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3.1. Исполнитель обязан оказать Заказчику услуги в соответствии с настоящим Договором и приложениями (дополнениями) к нему.</w:t>
      </w:r>
    </w:p>
    <w:p w14:paraId="681A4FEA"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3.2. Приемка оказанных услуг осуществляется путем направления Исполнителем Заказчику Акта и отчета об оказанных услугах на бумажном и/или электронном носителе.</w:t>
      </w:r>
    </w:p>
    <w:p w14:paraId="5478B4A0"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3.3. Заказчик обязан принять результаты по акту в течение 10 (Десяти) рабочих дней со дня его получения. </w:t>
      </w:r>
    </w:p>
    <w:p w14:paraId="35B63831"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14:paraId="2A967004"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 перечнем замечаний.</w:t>
      </w:r>
    </w:p>
    <w:p w14:paraId="6854167A"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3.6. Исполнитель устраняет недостатки оказанных услуг в согласовываемые Сторонами сроки. </w:t>
      </w:r>
    </w:p>
    <w:p w14:paraId="7CEF3C07"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0DEE676" w14:textId="77777777" w:rsidR="00D25AA4" w:rsidRPr="00BD4393" w:rsidRDefault="00D25AA4" w:rsidP="00D25AA4">
      <w:pPr>
        <w:widowControl w:val="0"/>
        <w:autoSpaceDE w:val="0"/>
        <w:ind w:firstLine="709"/>
        <w:jc w:val="both"/>
        <w:rPr>
          <w:color w:val="000000"/>
          <w:sz w:val="24"/>
          <w:szCs w:val="24"/>
          <w:lang w:eastAsia="ar-SA"/>
        </w:rPr>
      </w:pPr>
    </w:p>
    <w:p w14:paraId="023BF18C"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4. ПРАВА И ОБЯЗАННОСТИ СТОРОН</w:t>
      </w:r>
    </w:p>
    <w:p w14:paraId="50AE2F92"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4.1. Заказчик обязуется: </w:t>
      </w:r>
    </w:p>
    <w:p w14:paraId="4563E3B8"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423D5C0"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4.1.2. Оплатить Исполнителю оказанные в полном соответствии с настоящим Договором услуги.</w:t>
      </w:r>
    </w:p>
    <w:p w14:paraId="0DCBDA4E"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lastRenderedPageBreak/>
        <w:t>4.2. Заказчик вправе:</w:t>
      </w:r>
    </w:p>
    <w:p w14:paraId="6082949C"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4.2.1. Требовать предоставления ему всей информации о ходе исполнения настоящего Договора;</w:t>
      </w:r>
    </w:p>
    <w:p w14:paraId="0C8C204F"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4.2.2. </w:t>
      </w:r>
      <w:r w:rsidRPr="00BD4393">
        <w:rPr>
          <w:color w:val="000000"/>
          <w:spacing w:val="-3"/>
          <w:sz w:val="24"/>
          <w:szCs w:val="24"/>
          <w:lang w:eastAsia="ar-SA"/>
        </w:rPr>
        <w:t xml:space="preserve">Осуществлять контроль соблюдения Исполнителем сроков и качества оказания услуг; </w:t>
      </w:r>
      <w:r w:rsidRPr="00BD4393">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6C01EEF"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4.3. Исполнитель обязуется:</w:t>
      </w:r>
    </w:p>
    <w:p w14:paraId="436FA56B"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D29D79C"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9413811"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4.3.3. </w:t>
      </w:r>
      <w:r w:rsidRPr="00BD4393">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610A717"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7E6D8B4"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4.4. Исполнитель вправе:</w:t>
      </w:r>
    </w:p>
    <w:p w14:paraId="0E141F7A"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4.4.1. Оказать услуги раньше установленной даты;</w:t>
      </w:r>
    </w:p>
    <w:p w14:paraId="350833A2"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4.4.2. Расширить объем оказания услуг по настоящему Договору, без компенсации со стороны Заказчика.</w:t>
      </w:r>
    </w:p>
    <w:p w14:paraId="16B19D0E"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4.4.3. </w:t>
      </w:r>
      <w:r w:rsidRPr="00BD4393">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6E2D556"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5. ОТВЕТСТВЕННОСТЬ СТОРОН</w:t>
      </w:r>
    </w:p>
    <w:p w14:paraId="371F2760"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1364D44"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 xml:space="preserve">5.2. В случае просрочки оказания услуг более чем на 7 (Семь) рабочих дней, как отдельных этапов услуг, </w:t>
      </w:r>
      <w:r w:rsidRPr="00BD4393">
        <w:rPr>
          <w:color w:val="000000"/>
          <w:sz w:val="24"/>
          <w:szCs w:val="24"/>
          <w:lang w:eastAsia="ar-SA"/>
        </w:rPr>
        <w:lastRenderedPageBreak/>
        <w:t>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B3EF6CE"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198F1328"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0DEA29A" w14:textId="77777777" w:rsidR="00D25AA4" w:rsidRPr="00BD4393" w:rsidRDefault="00D25AA4" w:rsidP="00D25AA4">
      <w:pPr>
        <w:widowControl w:val="0"/>
        <w:autoSpaceDE w:val="0"/>
        <w:spacing w:before="120" w:after="120"/>
        <w:jc w:val="center"/>
        <w:rPr>
          <w:b/>
          <w:sz w:val="24"/>
          <w:szCs w:val="24"/>
          <w:lang w:eastAsia="ar-SA"/>
        </w:rPr>
      </w:pPr>
      <w:r w:rsidRPr="00BD4393">
        <w:rPr>
          <w:b/>
          <w:sz w:val="24"/>
          <w:szCs w:val="24"/>
          <w:lang w:eastAsia="ar-SA"/>
        </w:rPr>
        <w:t>6. КОНФИДЕНЦИАЛЬНОСТЬ</w:t>
      </w:r>
    </w:p>
    <w:p w14:paraId="1810A2D9"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6.1.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1441B73"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6.2.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CDDE298"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 xml:space="preserve">(1) разглашение Конфиденциальной информации с письменного согласия Заказчика; </w:t>
      </w:r>
    </w:p>
    <w:p w14:paraId="274AB690"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 xml:space="preserve">(2) сведения, составляющие Конфиденциальную информацию, стали общеизвестными не по вине Заказчика; </w:t>
      </w:r>
    </w:p>
    <w:p w14:paraId="784A87E1"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E4BAD36"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 xml:space="preserve">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w:t>
      </w:r>
      <w:r w:rsidRPr="00BD4393">
        <w:rPr>
          <w:sz w:val="24"/>
          <w:szCs w:val="24"/>
          <w:lang w:eastAsia="ar-SA"/>
        </w:rPr>
        <w:lastRenderedPageBreak/>
        <w:t>незамедлительно уведомить об этом Заказчика.</w:t>
      </w:r>
    </w:p>
    <w:p w14:paraId="1840CECE"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6.3.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94A74AE"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7. ГАРАНТИИ И ЗАВЕРЕНИЯ СТОРОН</w:t>
      </w:r>
    </w:p>
    <w:p w14:paraId="086AE166" w14:textId="77777777" w:rsidR="00D25AA4" w:rsidRPr="00BD4393" w:rsidRDefault="00D25AA4" w:rsidP="00D25AA4">
      <w:pPr>
        <w:widowControl w:val="0"/>
        <w:tabs>
          <w:tab w:val="left" w:pos="0"/>
          <w:tab w:val="left" w:pos="180"/>
        </w:tabs>
        <w:ind w:firstLine="709"/>
        <w:contextualSpacing/>
        <w:jc w:val="both"/>
        <w:rPr>
          <w:color w:val="000000"/>
          <w:sz w:val="24"/>
          <w:szCs w:val="24"/>
        </w:rPr>
      </w:pPr>
      <w:r w:rsidRPr="00BD4393">
        <w:rPr>
          <w:sz w:val="24"/>
          <w:szCs w:val="24"/>
        </w:rPr>
        <w:t>7.1. Исполнитель</w:t>
      </w:r>
      <w:r w:rsidRPr="00BD4393">
        <w:rPr>
          <w:color w:val="000000"/>
          <w:sz w:val="24"/>
          <w:szCs w:val="24"/>
        </w:rPr>
        <w:t xml:space="preserve"> гарантирует и заверяет </w:t>
      </w:r>
      <w:r w:rsidRPr="00BD4393">
        <w:rPr>
          <w:sz w:val="24"/>
          <w:szCs w:val="24"/>
          <w:lang w:eastAsia="ar-SA"/>
        </w:rPr>
        <w:t>Заказчика</w:t>
      </w:r>
      <w:r w:rsidRPr="00BD4393">
        <w:rPr>
          <w:color w:val="000000"/>
          <w:sz w:val="24"/>
          <w:szCs w:val="24"/>
        </w:rPr>
        <w:t>, что:</w:t>
      </w:r>
    </w:p>
    <w:p w14:paraId="0755C3A6" w14:textId="77777777" w:rsidR="00D25AA4" w:rsidRPr="00BD4393" w:rsidRDefault="00D25AA4" w:rsidP="00D25AA4">
      <w:pPr>
        <w:widowControl w:val="0"/>
        <w:shd w:val="clear" w:color="auto" w:fill="FFFFFF"/>
        <w:tabs>
          <w:tab w:val="left" w:pos="0"/>
          <w:tab w:val="left" w:pos="1276"/>
        </w:tabs>
        <w:autoSpaceDE w:val="0"/>
        <w:ind w:firstLine="709"/>
        <w:jc w:val="both"/>
        <w:rPr>
          <w:color w:val="000000"/>
          <w:sz w:val="24"/>
          <w:szCs w:val="24"/>
          <w:lang w:eastAsia="ar-SA"/>
        </w:rPr>
      </w:pPr>
      <w:r w:rsidRPr="00BD4393">
        <w:rPr>
          <w:sz w:val="24"/>
          <w:szCs w:val="24"/>
          <w:lang w:eastAsia="ar-SA"/>
        </w:rPr>
        <w:t>(</w:t>
      </w:r>
      <w:r w:rsidRPr="00BD4393">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03F76A0" w14:textId="77777777" w:rsidR="00D25AA4" w:rsidRPr="00BD4393" w:rsidRDefault="00D25AA4" w:rsidP="00D25AA4">
      <w:pPr>
        <w:widowControl w:val="0"/>
        <w:shd w:val="clear" w:color="auto" w:fill="FFFFFF"/>
        <w:tabs>
          <w:tab w:val="left" w:pos="0"/>
          <w:tab w:val="left" w:pos="1418"/>
        </w:tabs>
        <w:autoSpaceDE w:val="0"/>
        <w:ind w:firstLine="709"/>
        <w:jc w:val="both"/>
        <w:rPr>
          <w:color w:val="000000"/>
          <w:sz w:val="24"/>
          <w:szCs w:val="24"/>
          <w:lang w:eastAsia="ar-SA"/>
        </w:rPr>
      </w:pPr>
      <w:r w:rsidRPr="00BD4393">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DB677E6" w14:textId="77777777" w:rsidR="00D25AA4" w:rsidRPr="00BD4393" w:rsidRDefault="00D25AA4" w:rsidP="00D25AA4">
      <w:pPr>
        <w:widowControl w:val="0"/>
        <w:shd w:val="clear" w:color="auto" w:fill="FFFFFF"/>
        <w:tabs>
          <w:tab w:val="left" w:pos="0"/>
          <w:tab w:val="left" w:pos="1276"/>
        </w:tabs>
        <w:autoSpaceDE w:val="0"/>
        <w:ind w:firstLine="709"/>
        <w:jc w:val="both"/>
        <w:rPr>
          <w:color w:val="000000"/>
          <w:sz w:val="24"/>
          <w:szCs w:val="24"/>
          <w:lang w:eastAsia="ar-SA"/>
        </w:rPr>
      </w:pPr>
      <w:r w:rsidRPr="00BD4393">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C2266A1" w14:textId="77777777" w:rsidR="00D25AA4" w:rsidRPr="00BD4393" w:rsidRDefault="00D25AA4" w:rsidP="00D25AA4">
      <w:pPr>
        <w:widowControl w:val="0"/>
        <w:shd w:val="clear" w:color="auto" w:fill="FFFFFF"/>
        <w:tabs>
          <w:tab w:val="left" w:pos="0"/>
          <w:tab w:val="left" w:pos="1276"/>
        </w:tabs>
        <w:autoSpaceDE w:val="0"/>
        <w:ind w:firstLine="709"/>
        <w:jc w:val="both"/>
        <w:rPr>
          <w:color w:val="000000"/>
          <w:sz w:val="24"/>
          <w:szCs w:val="24"/>
          <w:lang w:eastAsia="ar-SA"/>
        </w:rPr>
      </w:pPr>
      <w:r w:rsidRPr="00BD4393">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Исполнителю заключать и исполнять настоящий Договор;</w:t>
      </w:r>
    </w:p>
    <w:p w14:paraId="4EC81FEE" w14:textId="77777777" w:rsidR="00D25AA4" w:rsidRPr="00BD4393" w:rsidRDefault="00D25AA4" w:rsidP="00D25AA4">
      <w:pPr>
        <w:widowControl w:val="0"/>
        <w:shd w:val="clear" w:color="auto" w:fill="FFFFFF"/>
        <w:tabs>
          <w:tab w:val="left" w:pos="0"/>
          <w:tab w:val="left" w:pos="1276"/>
        </w:tabs>
        <w:autoSpaceDE w:val="0"/>
        <w:ind w:firstLine="709"/>
        <w:jc w:val="both"/>
        <w:rPr>
          <w:color w:val="000000"/>
          <w:sz w:val="24"/>
          <w:szCs w:val="24"/>
          <w:lang w:eastAsia="ar-SA"/>
        </w:rPr>
      </w:pPr>
      <w:r w:rsidRPr="00BD4393">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E7DC799" w14:textId="77777777" w:rsidR="00D25AA4" w:rsidRPr="00BD4393" w:rsidRDefault="00D25AA4" w:rsidP="00D25AA4">
      <w:pPr>
        <w:widowControl w:val="0"/>
        <w:shd w:val="clear" w:color="auto" w:fill="FFFFFF"/>
        <w:tabs>
          <w:tab w:val="left" w:pos="0"/>
          <w:tab w:val="left" w:pos="1276"/>
        </w:tabs>
        <w:autoSpaceDE w:val="0"/>
        <w:ind w:firstLine="709"/>
        <w:jc w:val="both"/>
        <w:rPr>
          <w:color w:val="000000"/>
          <w:sz w:val="24"/>
          <w:szCs w:val="24"/>
          <w:lang w:eastAsia="ar-SA"/>
        </w:rPr>
      </w:pPr>
      <w:r w:rsidRPr="00BD4393">
        <w:rPr>
          <w:color w:val="000000"/>
          <w:sz w:val="24"/>
          <w:szCs w:val="24"/>
          <w:lang w:eastAsia="ar-SA"/>
        </w:rPr>
        <w:t>(6)  имеет все необходимые ресурсы, персонал и опыт работы для оказания услуг по настоящему Договору.</w:t>
      </w:r>
    </w:p>
    <w:p w14:paraId="6A5F2620" w14:textId="77777777" w:rsidR="00D25AA4" w:rsidRPr="00BD4393" w:rsidRDefault="00D25AA4" w:rsidP="00D25AA4">
      <w:pPr>
        <w:widowControl w:val="0"/>
        <w:numPr>
          <w:ilvl w:val="0"/>
          <w:numId w:val="15"/>
        </w:numPr>
        <w:shd w:val="clear" w:color="auto" w:fill="FFFFFF"/>
        <w:tabs>
          <w:tab w:val="left" w:pos="0"/>
        </w:tabs>
        <w:autoSpaceDE w:val="0"/>
        <w:jc w:val="both"/>
        <w:rPr>
          <w:vanish/>
          <w:color w:val="000000"/>
          <w:sz w:val="24"/>
          <w:szCs w:val="24"/>
        </w:rPr>
      </w:pPr>
    </w:p>
    <w:p w14:paraId="5F46890B" w14:textId="77777777" w:rsidR="00D25AA4" w:rsidRPr="00BD4393" w:rsidRDefault="00D25AA4" w:rsidP="00D25AA4">
      <w:pPr>
        <w:widowControl w:val="0"/>
        <w:numPr>
          <w:ilvl w:val="0"/>
          <w:numId w:val="15"/>
        </w:numPr>
        <w:shd w:val="clear" w:color="auto" w:fill="FFFFFF"/>
        <w:tabs>
          <w:tab w:val="left" w:pos="0"/>
        </w:tabs>
        <w:autoSpaceDE w:val="0"/>
        <w:jc w:val="both"/>
        <w:rPr>
          <w:vanish/>
          <w:color w:val="000000"/>
          <w:sz w:val="24"/>
          <w:szCs w:val="24"/>
        </w:rPr>
      </w:pPr>
    </w:p>
    <w:p w14:paraId="300448A8" w14:textId="77777777" w:rsidR="00D25AA4" w:rsidRPr="00BD4393" w:rsidRDefault="00D25AA4" w:rsidP="00D25AA4">
      <w:pPr>
        <w:widowControl w:val="0"/>
        <w:numPr>
          <w:ilvl w:val="0"/>
          <w:numId w:val="15"/>
        </w:numPr>
        <w:shd w:val="clear" w:color="auto" w:fill="FFFFFF"/>
        <w:tabs>
          <w:tab w:val="left" w:pos="0"/>
        </w:tabs>
        <w:autoSpaceDE w:val="0"/>
        <w:jc w:val="both"/>
        <w:rPr>
          <w:vanish/>
          <w:color w:val="000000"/>
          <w:sz w:val="24"/>
          <w:szCs w:val="24"/>
        </w:rPr>
      </w:pPr>
    </w:p>
    <w:p w14:paraId="2F6430D2" w14:textId="77777777" w:rsidR="00D25AA4" w:rsidRPr="00BD4393" w:rsidRDefault="00D25AA4" w:rsidP="00D25AA4">
      <w:pPr>
        <w:widowControl w:val="0"/>
        <w:shd w:val="clear" w:color="auto" w:fill="FFFFFF"/>
        <w:tabs>
          <w:tab w:val="left" w:pos="0"/>
        </w:tabs>
        <w:autoSpaceDE w:val="0"/>
        <w:ind w:left="720"/>
        <w:jc w:val="both"/>
        <w:rPr>
          <w:color w:val="000000"/>
          <w:sz w:val="24"/>
          <w:szCs w:val="24"/>
        </w:rPr>
      </w:pPr>
      <w:r w:rsidRPr="00BD4393">
        <w:rPr>
          <w:sz w:val="24"/>
          <w:szCs w:val="24"/>
          <w:lang w:eastAsia="ar-SA"/>
        </w:rPr>
        <w:t>7.2. Заказчик</w:t>
      </w:r>
      <w:r w:rsidRPr="00BD4393">
        <w:rPr>
          <w:color w:val="000000"/>
          <w:sz w:val="24"/>
          <w:szCs w:val="24"/>
        </w:rPr>
        <w:t xml:space="preserve"> гарантирует и заверяет Исполнителя, что:</w:t>
      </w:r>
    </w:p>
    <w:p w14:paraId="31B1AF53"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89FBE20"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sidRPr="00BD4393">
        <w:rPr>
          <w:sz w:val="24"/>
          <w:szCs w:val="24"/>
          <w:lang w:eastAsia="ar-SA"/>
        </w:rPr>
        <w:t>Заказчика</w:t>
      </w:r>
      <w:r w:rsidRPr="00BD4393">
        <w:rPr>
          <w:color w:val="000000"/>
          <w:sz w:val="24"/>
          <w:szCs w:val="24"/>
          <w:lang w:eastAsia="ar-SA"/>
        </w:rPr>
        <w:t xml:space="preserve">; </w:t>
      </w:r>
    </w:p>
    <w:p w14:paraId="734D833A"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lastRenderedPageBreak/>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sidRPr="00BD4393">
        <w:rPr>
          <w:sz w:val="24"/>
          <w:szCs w:val="24"/>
          <w:lang w:eastAsia="ar-SA"/>
        </w:rPr>
        <w:t>Заказчика</w:t>
      </w:r>
      <w:r w:rsidRPr="00BD4393">
        <w:rPr>
          <w:color w:val="000000"/>
          <w:sz w:val="24"/>
          <w:szCs w:val="24"/>
          <w:lang w:eastAsia="ar-SA"/>
        </w:rPr>
        <w:t>;</w:t>
      </w:r>
    </w:p>
    <w:p w14:paraId="7FB02B59"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sidRPr="00BD4393">
        <w:rPr>
          <w:sz w:val="24"/>
          <w:szCs w:val="24"/>
          <w:lang w:eastAsia="ar-SA"/>
        </w:rPr>
        <w:t>Заказчика</w:t>
      </w:r>
      <w:r w:rsidRPr="00BD4393">
        <w:rPr>
          <w:color w:val="000000"/>
          <w:sz w:val="24"/>
          <w:szCs w:val="24"/>
          <w:lang w:eastAsia="ar-SA"/>
        </w:rPr>
        <w:t xml:space="preserve">, а также решений органов управления </w:t>
      </w:r>
      <w:r w:rsidRPr="00BD4393">
        <w:rPr>
          <w:sz w:val="24"/>
          <w:szCs w:val="24"/>
          <w:lang w:eastAsia="ar-SA"/>
        </w:rPr>
        <w:t>Заказчика</w:t>
      </w:r>
      <w:r w:rsidRPr="00BD4393">
        <w:rPr>
          <w:color w:val="000000"/>
          <w:sz w:val="24"/>
          <w:szCs w:val="24"/>
          <w:lang w:eastAsia="ar-SA"/>
        </w:rPr>
        <w:t xml:space="preserve">, запрещающих </w:t>
      </w:r>
      <w:r w:rsidRPr="00BD4393">
        <w:rPr>
          <w:sz w:val="24"/>
          <w:szCs w:val="24"/>
          <w:lang w:eastAsia="ar-SA"/>
        </w:rPr>
        <w:t>Заказчику</w:t>
      </w:r>
      <w:r w:rsidRPr="00BD4393">
        <w:rPr>
          <w:color w:val="000000"/>
          <w:sz w:val="24"/>
          <w:szCs w:val="24"/>
          <w:lang w:eastAsia="ar-SA"/>
        </w:rPr>
        <w:t xml:space="preserve"> или ограничивающих </w:t>
      </w:r>
      <w:r w:rsidRPr="00BD4393">
        <w:rPr>
          <w:sz w:val="24"/>
          <w:szCs w:val="24"/>
          <w:lang w:eastAsia="ar-SA"/>
        </w:rPr>
        <w:t>Заказчика</w:t>
      </w:r>
      <w:r w:rsidRPr="00BD4393">
        <w:rPr>
          <w:color w:val="000000"/>
          <w:sz w:val="24"/>
          <w:szCs w:val="24"/>
          <w:lang w:eastAsia="ar-SA"/>
        </w:rPr>
        <w:t xml:space="preserve"> заключать и исполнять настоящий Договор;</w:t>
      </w:r>
    </w:p>
    <w:p w14:paraId="247BE919"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 xml:space="preserve">(5) лицо, подписывающее (заключающее) настоящий Договор от имени и по поручению </w:t>
      </w:r>
      <w:r w:rsidRPr="00BD4393">
        <w:rPr>
          <w:sz w:val="24"/>
          <w:szCs w:val="24"/>
          <w:lang w:eastAsia="ar-SA"/>
        </w:rPr>
        <w:t>Заказчика</w:t>
      </w:r>
      <w:r w:rsidRPr="00BD4393">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0AA2FFC"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7.3.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BFFB076"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B217781"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DF28B7F"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t xml:space="preserve">(3) Исполнитель предоставит </w:t>
      </w:r>
      <w:r w:rsidRPr="00BD4393">
        <w:rPr>
          <w:sz w:val="24"/>
          <w:szCs w:val="24"/>
          <w:lang w:eastAsia="ar-SA"/>
        </w:rPr>
        <w:t>Заказчику</w:t>
      </w:r>
      <w:r w:rsidRPr="00BD4393">
        <w:rPr>
          <w:color w:val="000000"/>
          <w:sz w:val="24"/>
          <w:szCs w:val="24"/>
          <w:lang w:eastAsia="ar-SA"/>
        </w:rPr>
        <w:t xml:space="preserve">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CDE55E2" w14:textId="77777777" w:rsidR="00D25AA4" w:rsidRPr="00BD4393" w:rsidRDefault="00D25AA4" w:rsidP="00D25AA4">
      <w:pPr>
        <w:widowControl w:val="0"/>
        <w:shd w:val="clear" w:color="auto" w:fill="FFFFFF"/>
        <w:tabs>
          <w:tab w:val="left" w:pos="0"/>
          <w:tab w:val="left" w:pos="1418"/>
        </w:tabs>
        <w:autoSpaceDE w:val="0"/>
        <w:ind w:firstLine="709"/>
        <w:jc w:val="both"/>
        <w:rPr>
          <w:color w:val="000000"/>
          <w:sz w:val="24"/>
          <w:szCs w:val="24"/>
          <w:lang w:eastAsia="ar-SA"/>
        </w:rPr>
      </w:pPr>
      <w:r w:rsidRPr="00BD4393">
        <w:rPr>
          <w:color w:val="000000"/>
          <w:sz w:val="24"/>
          <w:szCs w:val="24"/>
          <w:lang w:eastAsia="ar-SA"/>
        </w:rPr>
        <w:t>7.4.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891BBA2" w14:textId="77777777" w:rsidR="00D25AA4" w:rsidRPr="00BD4393" w:rsidRDefault="00D25AA4" w:rsidP="00D25AA4">
      <w:pPr>
        <w:widowControl w:val="0"/>
        <w:shd w:val="clear" w:color="auto" w:fill="FFFFFF"/>
        <w:tabs>
          <w:tab w:val="left" w:pos="0"/>
        </w:tabs>
        <w:autoSpaceDE w:val="0"/>
        <w:ind w:firstLine="709"/>
        <w:jc w:val="both"/>
        <w:rPr>
          <w:color w:val="000000"/>
          <w:sz w:val="24"/>
          <w:szCs w:val="24"/>
          <w:lang w:eastAsia="ar-SA"/>
        </w:rPr>
      </w:pPr>
      <w:r w:rsidRPr="00BD4393">
        <w:rPr>
          <w:color w:val="000000"/>
          <w:sz w:val="24"/>
          <w:szCs w:val="24"/>
          <w:lang w:eastAsia="ar-SA"/>
        </w:rPr>
        <w:lastRenderedPageBreak/>
        <w:t>7.5.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9D80B7E"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7.6.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03DD236" w14:textId="77777777" w:rsidR="00D25AA4" w:rsidRPr="00BD4393" w:rsidRDefault="00D25AA4" w:rsidP="00D25AA4">
      <w:pPr>
        <w:widowControl w:val="0"/>
        <w:autoSpaceDE w:val="0"/>
        <w:spacing w:before="120" w:after="120"/>
        <w:jc w:val="center"/>
        <w:rPr>
          <w:b/>
          <w:sz w:val="24"/>
          <w:szCs w:val="24"/>
        </w:rPr>
      </w:pPr>
      <w:r w:rsidRPr="00BD4393">
        <w:rPr>
          <w:b/>
          <w:sz w:val="24"/>
          <w:szCs w:val="24"/>
        </w:rPr>
        <w:t>8.  АНТИКОРРУПЦИОННЫЕ УСЛОВИЯ</w:t>
      </w:r>
    </w:p>
    <w:p w14:paraId="0EB6621F"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DF0686"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09EC30"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FB6DF68"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Под действиями работника, осуществляемыми в пользу стимулирующей его Стороны, понимаются:</w:t>
      </w:r>
    </w:p>
    <w:p w14:paraId="75A556D2" w14:textId="77777777" w:rsidR="00D25AA4" w:rsidRPr="00BD4393" w:rsidRDefault="00D25AA4" w:rsidP="00D25AA4">
      <w:pPr>
        <w:widowControl w:val="0"/>
        <w:numPr>
          <w:ilvl w:val="0"/>
          <w:numId w:val="16"/>
        </w:numPr>
        <w:tabs>
          <w:tab w:val="left" w:pos="993"/>
        </w:tabs>
        <w:autoSpaceDE w:val="0"/>
        <w:autoSpaceDN w:val="0"/>
        <w:adjustRightInd w:val="0"/>
        <w:ind w:left="0" w:firstLine="709"/>
        <w:jc w:val="both"/>
        <w:rPr>
          <w:sz w:val="24"/>
          <w:szCs w:val="24"/>
        </w:rPr>
      </w:pPr>
      <w:r w:rsidRPr="00BD4393">
        <w:rPr>
          <w:sz w:val="24"/>
          <w:szCs w:val="24"/>
        </w:rPr>
        <w:t>предоставление неоправданных преимуществ по сравнению с другими контрагентами;</w:t>
      </w:r>
    </w:p>
    <w:p w14:paraId="63009F69" w14:textId="77777777" w:rsidR="00D25AA4" w:rsidRPr="00BD4393" w:rsidRDefault="00D25AA4" w:rsidP="00D25AA4">
      <w:pPr>
        <w:widowControl w:val="0"/>
        <w:numPr>
          <w:ilvl w:val="0"/>
          <w:numId w:val="16"/>
        </w:numPr>
        <w:tabs>
          <w:tab w:val="left" w:pos="993"/>
        </w:tabs>
        <w:autoSpaceDE w:val="0"/>
        <w:autoSpaceDN w:val="0"/>
        <w:adjustRightInd w:val="0"/>
        <w:ind w:left="0" w:firstLine="709"/>
        <w:jc w:val="both"/>
        <w:rPr>
          <w:sz w:val="24"/>
          <w:szCs w:val="24"/>
        </w:rPr>
      </w:pPr>
      <w:r w:rsidRPr="00BD4393">
        <w:rPr>
          <w:sz w:val="24"/>
          <w:szCs w:val="24"/>
        </w:rPr>
        <w:lastRenderedPageBreak/>
        <w:t>предоставление каких-либо гарантий;</w:t>
      </w:r>
    </w:p>
    <w:p w14:paraId="29F0795B" w14:textId="77777777" w:rsidR="00D25AA4" w:rsidRPr="00BD4393" w:rsidRDefault="00D25AA4" w:rsidP="00D25AA4">
      <w:pPr>
        <w:widowControl w:val="0"/>
        <w:numPr>
          <w:ilvl w:val="0"/>
          <w:numId w:val="16"/>
        </w:numPr>
        <w:tabs>
          <w:tab w:val="left" w:pos="993"/>
        </w:tabs>
        <w:autoSpaceDE w:val="0"/>
        <w:autoSpaceDN w:val="0"/>
        <w:adjustRightInd w:val="0"/>
        <w:ind w:left="0" w:firstLine="709"/>
        <w:jc w:val="both"/>
        <w:rPr>
          <w:sz w:val="24"/>
          <w:szCs w:val="24"/>
        </w:rPr>
      </w:pPr>
      <w:r w:rsidRPr="00BD4393">
        <w:rPr>
          <w:sz w:val="24"/>
          <w:szCs w:val="24"/>
        </w:rPr>
        <w:t>ускорение существующих процедур;</w:t>
      </w:r>
    </w:p>
    <w:p w14:paraId="096C555B" w14:textId="77777777" w:rsidR="00D25AA4" w:rsidRPr="00BD4393" w:rsidRDefault="00D25AA4" w:rsidP="00D25AA4">
      <w:pPr>
        <w:widowControl w:val="0"/>
        <w:numPr>
          <w:ilvl w:val="0"/>
          <w:numId w:val="16"/>
        </w:numPr>
        <w:tabs>
          <w:tab w:val="left" w:pos="993"/>
        </w:tabs>
        <w:autoSpaceDE w:val="0"/>
        <w:autoSpaceDN w:val="0"/>
        <w:adjustRightInd w:val="0"/>
        <w:ind w:left="0" w:firstLine="709"/>
        <w:jc w:val="both"/>
        <w:rPr>
          <w:sz w:val="24"/>
          <w:szCs w:val="24"/>
        </w:rPr>
      </w:pPr>
      <w:r w:rsidRPr="00BD439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C132781" w14:textId="77777777" w:rsidR="00D25AA4" w:rsidRPr="00BD4393" w:rsidRDefault="00D25AA4" w:rsidP="00D25AA4">
      <w:pPr>
        <w:widowControl w:val="0"/>
        <w:autoSpaceDE w:val="0"/>
        <w:ind w:firstLine="709"/>
        <w:jc w:val="both"/>
        <w:rPr>
          <w:bCs/>
          <w:sz w:val="24"/>
          <w:szCs w:val="24"/>
          <w:lang w:eastAsia="ar-SA"/>
        </w:rPr>
      </w:pPr>
      <w:r w:rsidRPr="00BD4393">
        <w:rPr>
          <w:sz w:val="24"/>
          <w:szCs w:val="24"/>
          <w:lang w:eastAsia="ar-SA"/>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D4393">
        <w:rPr>
          <w:b/>
          <w:bCs/>
          <w:sz w:val="24"/>
          <w:szCs w:val="24"/>
          <w:lang w:eastAsia="ar-SA"/>
        </w:rPr>
        <w:t xml:space="preserve"> </w:t>
      </w:r>
      <w:r w:rsidRPr="00BD4393">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25DF301E" w14:textId="77777777" w:rsidR="00D25AA4" w:rsidRPr="00BD4393" w:rsidRDefault="00D25AA4" w:rsidP="00D25AA4">
      <w:pPr>
        <w:widowControl w:val="0"/>
        <w:autoSpaceDE w:val="0"/>
        <w:ind w:firstLine="709"/>
        <w:jc w:val="both"/>
        <w:rPr>
          <w:sz w:val="24"/>
          <w:szCs w:val="24"/>
          <w:lang w:eastAsia="ar-SA"/>
        </w:rPr>
      </w:pPr>
      <w:r w:rsidRPr="00BD4393">
        <w:rPr>
          <w:bCs/>
          <w:sz w:val="24"/>
          <w:szCs w:val="24"/>
          <w:lang w:eastAsia="ar-SA"/>
        </w:rPr>
        <w:t xml:space="preserve">8.5. </w:t>
      </w:r>
      <w:r w:rsidRPr="00BD4393">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E45C7D6"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6104DE2"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8.7.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A88BBBB"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lastRenderedPageBreak/>
        <w:t>8.8.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96CC99"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8.9.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633F75B" w14:textId="77777777" w:rsidR="00D25AA4" w:rsidRPr="00BD4393" w:rsidRDefault="00D25AA4" w:rsidP="00D25AA4">
      <w:pPr>
        <w:widowControl w:val="0"/>
        <w:tabs>
          <w:tab w:val="left" w:pos="142"/>
        </w:tabs>
        <w:autoSpaceDE w:val="0"/>
        <w:spacing w:before="120" w:after="120"/>
        <w:ind w:left="142"/>
        <w:jc w:val="center"/>
        <w:rPr>
          <w:b/>
          <w:bCs/>
          <w:sz w:val="24"/>
          <w:szCs w:val="24"/>
        </w:rPr>
      </w:pPr>
      <w:r w:rsidRPr="00BD4393">
        <w:rPr>
          <w:b/>
          <w:bCs/>
          <w:sz w:val="24"/>
          <w:szCs w:val="24"/>
        </w:rPr>
        <w:t>9.  ОБСТОЯТЕЛЬСТВА НЕПРЕОДОЛИМОЙ СИЛЫ (ФОРС-МАЖОР)</w:t>
      </w:r>
    </w:p>
    <w:p w14:paraId="12A51595"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9.1.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239BF75"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9.2. В случае если какая-либо из Сторон пострадает от событий, описанных в п. 9.1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C72CC89"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 xml:space="preserve">9.3.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B1D863A"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 xml:space="preserve">9.4.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w:t>
      </w:r>
      <w:r w:rsidRPr="00BD4393">
        <w:rPr>
          <w:sz w:val="24"/>
          <w:szCs w:val="24"/>
          <w:lang w:eastAsia="ar-SA"/>
        </w:rPr>
        <w:lastRenderedPageBreak/>
        <w:t>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6B32C78" w14:textId="77777777" w:rsidR="00D25AA4" w:rsidRPr="00BD4393" w:rsidRDefault="00D25AA4" w:rsidP="00D25AA4">
      <w:pPr>
        <w:widowControl w:val="0"/>
        <w:autoSpaceDE w:val="0"/>
        <w:ind w:firstLine="709"/>
        <w:jc w:val="both"/>
        <w:rPr>
          <w:sz w:val="24"/>
          <w:szCs w:val="24"/>
          <w:lang w:eastAsia="ar-SA"/>
        </w:rPr>
      </w:pPr>
      <w:r w:rsidRPr="00BD4393">
        <w:rPr>
          <w:sz w:val="24"/>
          <w:szCs w:val="24"/>
          <w:lang w:eastAsia="ar-SA"/>
        </w:rPr>
        <w:t>9.5. В случае досрочного расторжения настоящего Договора в порядке, указанном в         п.9.4 настоящего Договора, расчеты производятся Сторонами по состоянию на момент возникновения таких обстоятельств непреодолимой силы.</w:t>
      </w:r>
    </w:p>
    <w:p w14:paraId="52BDE9C9"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10. СРОК ДЕЙСТВИЯ ДОГОВОРА</w:t>
      </w:r>
    </w:p>
    <w:p w14:paraId="5ABE96F7" w14:textId="4434A365"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10.1. Настоящий Договор вступает в силу с «</w:t>
      </w:r>
      <w:r>
        <w:rPr>
          <w:sz w:val="24"/>
          <w:szCs w:val="24"/>
          <w:lang w:eastAsia="ar-SA"/>
        </w:rPr>
        <w:t>___</w:t>
      </w:r>
      <w:r w:rsidRPr="00BD4393">
        <w:rPr>
          <w:sz w:val="24"/>
          <w:szCs w:val="24"/>
          <w:lang w:eastAsia="ar-SA"/>
        </w:rPr>
        <w:t xml:space="preserve">» </w:t>
      </w:r>
      <w:r>
        <w:rPr>
          <w:sz w:val="24"/>
          <w:szCs w:val="24"/>
          <w:lang w:eastAsia="ar-SA"/>
        </w:rPr>
        <w:t>_____</w:t>
      </w:r>
      <w:r w:rsidRPr="00BD4393">
        <w:rPr>
          <w:sz w:val="24"/>
          <w:szCs w:val="24"/>
          <w:lang w:eastAsia="ar-SA"/>
        </w:rPr>
        <w:t xml:space="preserve"> 2017 г. и действует до «</w:t>
      </w:r>
      <w:r>
        <w:rPr>
          <w:sz w:val="24"/>
          <w:szCs w:val="24"/>
          <w:lang w:eastAsia="ar-SA"/>
        </w:rPr>
        <w:t>___</w:t>
      </w:r>
      <w:r w:rsidRPr="00BD4393">
        <w:rPr>
          <w:sz w:val="24"/>
          <w:szCs w:val="24"/>
          <w:lang w:eastAsia="ar-SA"/>
        </w:rPr>
        <w:t xml:space="preserve">» </w:t>
      </w:r>
      <w:r>
        <w:rPr>
          <w:sz w:val="24"/>
          <w:szCs w:val="24"/>
          <w:lang w:eastAsia="ar-SA"/>
        </w:rPr>
        <w:t>_________</w:t>
      </w:r>
      <w:r w:rsidRPr="00BD4393">
        <w:rPr>
          <w:sz w:val="24"/>
          <w:szCs w:val="24"/>
          <w:lang w:eastAsia="ar-SA"/>
        </w:rPr>
        <w:t xml:space="preserve"> 201</w:t>
      </w:r>
      <w:r>
        <w:rPr>
          <w:sz w:val="24"/>
          <w:szCs w:val="24"/>
          <w:lang w:eastAsia="ar-SA"/>
        </w:rPr>
        <w:t>8</w:t>
      </w:r>
      <w:r w:rsidRPr="00BD4393">
        <w:rPr>
          <w:sz w:val="24"/>
          <w:szCs w:val="24"/>
          <w:lang w:eastAsia="ar-SA"/>
        </w:rPr>
        <w:t xml:space="preserve"> г.</w:t>
      </w:r>
    </w:p>
    <w:p w14:paraId="5CB25E7E" w14:textId="77777777" w:rsidR="00D25AA4" w:rsidRPr="00BD4393" w:rsidRDefault="00D25AA4" w:rsidP="00D25AA4">
      <w:pPr>
        <w:widowControl w:val="0"/>
        <w:autoSpaceDE w:val="0"/>
        <w:ind w:firstLine="720"/>
        <w:jc w:val="both"/>
        <w:rPr>
          <w:sz w:val="24"/>
          <w:szCs w:val="24"/>
        </w:rPr>
      </w:pPr>
      <w:r w:rsidRPr="00BD4393">
        <w:rPr>
          <w:sz w:val="24"/>
          <w:szCs w:val="24"/>
          <w:lang w:eastAsia="ar-SA"/>
        </w:rPr>
        <w:t xml:space="preserve">10.2 </w:t>
      </w:r>
      <w:r w:rsidRPr="00BD4393">
        <w:rPr>
          <w:sz w:val="24"/>
          <w:szCs w:val="24"/>
        </w:rPr>
        <w:t>Если на момент истечения срока действия настоящего договора ни одна из Сторон не заявила о своем желании его расторгнуть, договор будет продлеваться автоматически на каждые последующие 12 месяцев.</w:t>
      </w:r>
    </w:p>
    <w:p w14:paraId="41DFDCAB" w14:textId="77777777" w:rsidR="00D25AA4" w:rsidRPr="00BD4393" w:rsidRDefault="00D25AA4" w:rsidP="00D25AA4">
      <w:pPr>
        <w:widowControl w:val="0"/>
        <w:autoSpaceDE w:val="0"/>
        <w:spacing w:before="120" w:after="120"/>
        <w:ind w:firstLine="567"/>
        <w:jc w:val="center"/>
        <w:rPr>
          <w:b/>
          <w:bCs/>
          <w:sz w:val="24"/>
          <w:szCs w:val="24"/>
          <w:lang w:eastAsia="ar-SA"/>
        </w:rPr>
      </w:pPr>
      <w:r w:rsidRPr="00BD4393">
        <w:rPr>
          <w:b/>
          <w:bCs/>
          <w:sz w:val="24"/>
          <w:szCs w:val="24"/>
          <w:lang w:eastAsia="ar-SA"/>
        </w:rPr>
        <w:t>11. ПОРЯДОК И ОСНОВАНИЯ ИЗМЕНЕНИЯ И РАСТОРЖЕНИЕ ДОГОВОРА</w:t>
      </w:r>
    </w:p>
    <w:p w14:paraId="44215E3E"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11.1. Досрочное расторжение настоящего Договора допускается по письменному соглашению Сторон.</w:t>
      </w:r>
    </w:p>
    <w:p w14:paraId="4F294D5C"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 xml:space="preserve">11.2. </w:t>
      </w:r>
      <w:r w:rsidRPr="00BD4393">
        <w:rPr>
          <w:spacing w:val="-7"/>
          <w:sz w:val="24"/>
          <w:szCs w:val="24"/>
          <w:lang w:eastAsia="ar-SA"/>
        </w:rPr>
        <w:t>Любая из Сторон вправе о</w:t>
      </w:r>
      <w:r w:rsidRPr="00BD4393">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E899E48"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11.3.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08A2486"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11.4.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EA7DF9A"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12. ПОРЯДОК РАССМОТРЕНИЯ СПОРОВ</w:t>
      </w:r>
    </w:p>
    <w:p w14:paraId="1939F642"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t>12.1.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FA902B7" w14:textId="77777777" w:rsidR="00D25AA4" w:rsidRPr="00BD4393" w:rsidRDefault="00D25AA4" w:rsidP="00D25AA4">
      <w:pPr>
        <w:widowControl w:val="0"/>
        <w:autoSpaceDE w:val="0"/>
        <w:ind w:firstLine="709"/>
        <w:jc w:val="both"/>
        <w:rPr>
          <w:color w:val="000000"/>
          <w:sz w:val="24"/>
          <w:szCs w:val="24"/>
          <w:lang w:eastAsia="ar-SA"/>
        </w:rPr>
      </w:pPr>
      <w:r w:rsidRPr="00BD4393">
        <w:rPr>
          <w:color w:val="000000"/>
          <w:sz w:val="24"/>
          <w:szCs w:val="24"/>
          <w:lang w:eastAsia="ar-SA"/>
        </w:rPr>
        <w:lastRenderedPageBreak/>
        <w:t>12.2.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1D9FDEB"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13. ТРЕБОВАНИЯ К ПОДПИСИ</w:t>
      </w:r>
    </w:p>
    <w:p w14:paraId="52EF1F99"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13.1.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A9C1AE8"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 xml:space="preserve">13.2.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1C10675" w14:textId="77777777" w:rsidR="00D25AA4" w:rsidRPr="00BD4393" w:rsidRDefault="00D25AA4" w:rsidP="00D25AA4">
      <w:pPr>
        <w:widowControl w:val="0"/>
        <w:autoSpaceDE w:val="0"/>
        <w:spacing w:before="120" w:after="120"/>
        <w:jc w:val="center"/>
        <w:rPr>
          <w:b/>
          <w:bCs/>
          <w:sz w:val="24"/>
          <w:szCs w:val="24"/>
          <w:lang w:eastAsia="ar-SA"/>
        </w:rPr>
      </w:pPr>
      <w:r w:rsidRPr="00BD4393">
        <w:rPr>
          <w:b/>
          <w:bCs/>
          <w:sz w:val="24"/>
          <w:szCs w:val="24"/>
          <w:lang w:eastAsia="ar-SA"/>
        </w:rPr>
        <w:t>14. ЗАКЛЮЧИТЕЛЬНЫЕ ПОЛОЖЕНИЯ</w:t>
      </w:r>
    </w:p>
    <w:p w14:paraId="3521779E"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14.1.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FF6BC51" w14:textId="77777777" w:rsidR="00D25AA4" w:rsidRPr="00BD4393" w:rsidRDefault="00D25AA4" w:rsidP="00D25AA4">
      <w:pPr>
        <w:widowControl w:val="0"/>
        <w:autoSpaceDE w:val="0"/>
        <w:ind w:firstLine="720"/>
        <w:jc w:val="both"/>
        <w:rPr>
          <w:sz w:val="24"/>
          <w:szCs w:val="24"/>
          <w:lang w:eastAsia="ar-SA"/>
        </w:rPr>
      </w:pPr>
      <w:r w:rsidRPr="00BD4393">
        <w:rPr>
          <w:sz w:val="24"/>
          <w:szCs w:val="24"/>
          <w:lang w:eastAsia="ar-SA"/>
        </w:rPr>
        <w:t>14.2. Настоящий Договор составлен в двух экземплярах, имеющих одинаковую юридическую силу, по одному для каждой из Сторон.</w:t>
      </w:r>
    </w:p>
    <w:p w14:paraId="17A35A0D" w14:textId="77777777" w:rsidR="00D25AA4" w:rsidRPr="00BD4393" w:rsidRDefault="00D25AA4" w:rsidP="00D25AA4">
      <w:pPr>
        <w:widowControl w:val="0"/>
        <w:tabs>
          <w:tab w:val="left" w:pos="2355"/>
        </w:tabs>
        <w:autoSpaceDE w:val="0"/>
        <w:ind w:left="720"/>
        <w:jc w:val="both"/>
        <w:rPr>
          <w:sz w:val="24"/>
          <w:szCs w:val="24"/>
          <w:lang w:eastAsia="ar-SA"/>
        </w:rPr>
      </w:pPr>
      <w:r w:rsidRPr="00BD4393">
        <w:rPr>
          <w:sz w:val="24"/>
          <w:szCs w:val="24"/>
          <w:lang w:eastAsia="ar-SA"/>
        </w:rPr>
        <w:t>14.3. К настоящему Договору прилагаются и являются его неотъемлемой частью:</w:t>
      </w:r>
    </w:p>
    <w:p w14:paraId="70C26A67" w14:textId="77777777" w:rsidR="00D25AA4" w:rsidRPr="00BD4393" w:rsidRDefault="00D25AA4" w:rsidP="00D25AA4">
      <w:pPr>
        <w:widowControl w:val="0"/>
        <w:autoSpaceDE w:val="0"/>
        <w:ind w:firstLine="709"/>
        <w:jc w:val="both"/>
        <w:rPr>
          <w:bCs/>
          <w:sz w:val="24"/>
          <w:szCs w:val="24"/>
          <w:lang w:eastAsia="ar-SA"/>
        </w:rPr>
      </w:pPr>
      <w:r w:rsidRPr="00BD4393">
        <w:rPr>
          <w:bCs/>
          <w:sz w:val="24"/>
          <w:szCs w:val="24"/>
          <w:lang w:eastAsia="ar-SA"/>
        </w:rPr>
        <w:t>Приложение № 1: Перечень оказываемых услуг.</w:t>
      </w:r>
    </w:p>
    <w:p w14:paraId="6D78EEC5" w14:textId="77777777" w:rsidR="00D25AA4" w:rsidRPr="00BD4393" w:rsidRDefault="00D25AA4" w:rsidP="00D25AA4">
      <w:pPr>
        <w:widowControl w:val="0"/>
        <w:autoSpaceDE w:val="0"/>
        <w:spacing w:before="120" w:after="120"/>
        <w:ind w:firstLine="709"/>
        <w:jc w:val="center"/>
        <w:rPr>
          <w:b/>
          <w:bCs/>
          <w:sz w:val="24"/>
          <w:szCs w:val="24"/>
          <w:lang w:eastAsia="ar-SA"/>
        </w:rPr>
      </w:pPr>
      <w:r w:rsidRPr="00BD4393">
        <w:rPr>
          <w:b/>
          <w:bCs/>
          <w:sz w:val="24"/>
          <w:szCs w:val="24"/>
          <w:lang w:eastAsia="ar-SA"/>
        </w:rPr>
        <w:t>15. АДРЕСА, РЕКВИЗИТЫ И ПОДПИСИ СТОРОН</w:t>
      </w:r>
    </w:p>
    <w:tbl>
      <w:tblPr>
        <w:tblW w:w="0" w:type="auto"/>
        <w:tblLook w:val="04A0" w:firstRow="1" w:lastRow="0" w:firstColumn="1" w:lastColumn="0" w:noHBand="0" w:noVBand="1"/>
      </w:tblPr>
      <w:tblGrid>
        <w:gridCol w:w="5013"/>
        <w:gridCol w:w="4983"/>
      </w:tblGrid>
      <w:tr w:rsidR="00D25AA4" w:rsidRPr="00BD4393" w14:paraId="7354A617" w14:textId="77777777" w:rsidTr="00D05B54">
        <w:trPr>
          <w:trHeight w:val="4092"/>
        </w:trPr>
        <w:tc>
          <w:tcPr>
            <w:tcW w:w="5063" w:type="dxa"/>
            <w:shd w:val="clear" w:color="auto" w:fill="auto"/>
          </w:tcPr>
          <w:p w14:paraId="536CF76C" w14:textId="56FA72C8" w:rsidR="00D25AA4" w:rsidRPr="00BD4393" w:rsidRDefault="00D25AA4" w:rsidP="00D05B54">
            <w:pPr>
              <w:widowControl w:val="0"/>
              <w:tabs>
                <w:tab w:val="left" w:pos="0"/>
              </w:tabs>
              <w:rPr>
                <w:sz w:val="24"/>
                <w:szCs w:val="24"/>
              </w:rPr>
            </w:pPr>
            <w:r w:rsidRPr="00BD4393">
              <w:rPr>
                <w:sz w:val="24"/>
                <w:szCs w:val="24"/>
              </w:rPr>
              <w:t>Заказчик:</w:t>
            </w:r>
          </w:p>
          <w:p w14:paraId="165CCDD1" w14:textId="77777777" w:rsidR="00D25AA4" w:rsidRPr="00BD4393" w:rsidRDefault="00D25AA4" w:rsidP="00D05B54">
            <w:pPr>
              <w:widowControl w:val="0"/>
              <w:tabs>
                <w:tab w:val="left" w:pos="0"/>
              </w:tabs>
              <w:rPr>
                <w:b/>
                <w:sz w:val="24"/>
                <w:szCs w:val="24"/>
              </w:rPr>
            </w:pPr>
            <w:r w:rsidRPr="00BD4393">
              <w:rPr>
                <w:b/>
                <w:sz w:val="24"/>
                <w:szCs w:val="24"/>
              </w:rPr>
              <w:t xml:space="preserve"> Автономная некоммерческая организация «Агентство стратегических инициатив по продвижению новых проектов»</w:t>
            </w:r>
          </w:p>
          <w:p w14:paraId="01508DC4" w14:textId="77777777" w:rsidR="00D25AA4" w:rsidRPr="00BD4393" w:rsidRDefault="00D25AA4" w:rsidP="00D05B54">
            <w:pPr>
              <w:widowControl w:val="0"/>
              <w:tabs>
                <w:tab w:val="left" w:pos="0"/>
              </w:tabs>
              <w:rPr>
                <w:b/>
                <w:sz w:val="24"/>
                <w:szCs w:val="24"/>
              </w:rPr>
            </w:pPr>
          </w:p>
          <w:p w14:paraId="0A5B4C95"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 xml:space="preserve">Местонахождение: 121099, г. Москва, </w:t>
            </w:r>
          </w:p>
          <w:p w14:paraId="6B95A254" w14:textId="1E99651E" w:rsidR="00D25AA4" w:rsidRPr="00BD4393" w:rsidRDefault="00D25AA4" w:rsidP="00D05B54">
            <w:pPr>
              <w:widowControl w:val="0"/>
              <w:tabs>
                <w:tab w:val="left" w:pos="0"/>
                <w:tab w:val="left" w:pos="5245"/>
              </w:tabs>
              <w:autoSpaceDE w:val="0"/>
              <w:ind w:right="602"/>
              <w:rPr>
                <w:sz w:val="24"/>
                <w:szCs w:val="24"/>
                <w:lang w:eastAsia="ar-SA"/>
              </w:rPr>
            </w:pPr>
            <w:r>
              <w:rPr>
                <w:sz w:val="24"/>
                <w:szCs w:val="24"/>
                <w:lang w:eastAsia="ar-SA"/>
              </w:rPr>
              <w:t>ул. Новый Арбат, д.36</w:t>
            </w:r>
          </w:p>
          <w:p w14:paraId="668170AE"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Тел.: (495) 690-91-29</w:t>
            </w:r>
          </w:p>
          <w:p w14:paraId="0ECCA4B2"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 xml:space="preserve">Факс: (495) 690-91-39 </w:t>
            </w:r>
          </w:p>
          <w:p w14:paraId="5BD70034"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 xml:space="preserve">E-mail: </w:t>
            </w:r>
            <w:hyperlink r:id="rId40" w:history="1">
              <w:r w:rsidRPr="00BD4393">
                <w:rPr>
                  <w:color w:val="0000FF"/>
                  <w:sz w:val="24"/>
                  <w:szCs w:val="24"/>
                  <w:u w:val="single"/>
                  <w:lang w:eastAsia="ar-SA"/>
                </w:rPr>
                <w:t>asi@asi.ru</w:t>
              </w:r>
            </w:hyperlink>
            <w:r w:rsidRPr="00BD4393">
              <w:rPr>
                <w:sz w:val="24"/>
                <w:szCs w:val="24"/>
                <w:lang w:eastAsia="ar-SA"/>
              </w:rPr>
              <w:t xml:space="preserve"> </w:t>
            </w:r>
          </w:p>
          <w:p w14:paraId="622FA5ED"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ОГРН 1117799016829 ОКПО 30145767</w:t>
            </w:r>
          </w:p>
          <w:p w14:paraId="58FD6989"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ИНН 7704278735 КПП 770401001</w:t>
            </w:r>
          </w:p>
          <w:p w14:paraId="0CC690F4"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р/с 40703810638170002348</w:t>
            </w:r>
          </w:p>
          <w:p w14:paraId="38B38E7F"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к/с 30101810400000000225</w:t>
            </w:r>
          </w:p>
          <w:p w14:paraId="5B6E7E45"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в ПАО «Сбербанк России», г. Москва</w:t>
            </w:r>
          </w:p>
          <w:p w14:paraId="38EEF8A1" w14:textId="77777777" w:rsidR="00D25AA4" w:rsidRPr="00BD4393" w:rsidRDefault="00D25AA4" w:rsidP="00D05B54">
            <w:pPr>
              <w:widowControl w:val="0"/>
              <w:tabs>
                <w:tab w:val="left" w:pos="0"/>
                <w:tab w:val="left" w:pos="5245"/>
              </w:tabs>
              <w:autoSpaceDE w:val="0"/>
              <w:ind w:right="602"/>
              <w:rPr>
                <w:sz w:val="24"/>
                <w:szCs w:val="24"/>
                <w:lang w:eastAsia="ar-SA"/>
              </w:rPr>
            </w:pPr>
            <w:r w:rsidRPr="00BD4393">
              <w:rPr>
                <w:sz w:val="24"/>
                <w:szCs w:val="24"/>
                <w:lang w:eastAsia="ar-SA"/>
              </w:rPr>
              <w:t>БИК 044525225</w:t>
            </w:r>
          </w:p>
          <w:p w14:paraId="42C510FB" w14:textId="77777777" w:rsidR="00D25AA4" w:rsidRPr="00BD4393" w:rsidRDefault="00D25AA4" w:rsidP="00D05B54">
            <w:pPr>
              <w:widowControl w:val="0"/>
              <w:tabs>
                <w:tab w:val="left" w:pos="0"/>
              </w:tabs>
              <w:rPr>
                <w:b/>
                <w:sz w:val="24"/>
                <w:szCs w:val="24"/>
              </w:rPr>
            </w:pPr>
          </w:p>
          <w:p w14:paraId="1D293485" w14:textId="145F9D89" w:rsidR="00D25AA4" w:rsidRDefault="00D25AA4" w:rsidP="00D05B54">
            <w:pPr>
              <w:widowControl w:val="0"/>
              <w:tabs>
                <w:tab w:val="left" w:pos="0"/>
              </w:tabs>
              <w:rPr>
                <w:sz w:val="24"/>
                <w:szCs w:val="24"/>
              </w:rPr>
            </w:pPr>
            <w:r w:rsidRPr="00BD4393">
              <w:rPr>
                <w:sz w:val="24"/>
                <w:szCs w:val="24"/>
              </w:rPr>
              <w:t xml:space="preserve">Административный директор </w:t>
            </w:r>
            <w:r>
              <w:rPr>
                <w:sz w:val="24"/>
                <w:szCs w:val="24"/>
              </w:rPr>
              <w:t>–</w:t>
            </w:r>
          </w:p>
          <w:p w14:paraId="49943D24" w14:textId="332B4898" w:rsidR="00D25AA4" w:rsidRPr="00BD4393" w:rsidRDefault="00D25AA4" w:rsidP="00D05B54">
            <w:pPr>
              <w:widowControl w:val="0"/>
              <w:tabs>
                <w:tab w:val="left" w:pos="0"/>
              </w:tabs>
              <w:rPr>
                <w:sz w:val="24"/>
                <w:szCs w:val="24"/>
              </w:rPr>
            </w:pPr>
            <w:r>
              <w:rPr>
                <w:sz w:val="24"/>
                <w:szCs w:val="24"/>
              </w:rPr>
              <w:t>Заместитель Генерального директора</w:t>
            </w:r>
          </w:p>
          <w:p w14:paraId="50D082CB" w14:textId="77777777" w:rsidR="00D25AA4" w:rsidRPr="00BD4393" w:rsidRDefault="00D25AA4" w:rsidP="00D05B54">
            <w:pPr>
              <w:widowControl w:val="0"/>
              <w:tabs>
                <w:tab w:val="left" w:pos="0"/>
              </w:tabs>
              <w:rPr>
                <w:sz w:val="24"/>
                <w:szCs w:val="24"/>
              </w:rPr>
            </w:pPr>
          </w:p>
          <w:p w14:paraId="6A369397" w14:textId="168DF498" w:rsidR="00D25AA4" w:rsidRPr="00BD4393" w:rsidRDefault="00D25AA4" w:rsidP="00D05B54">
            <w:pPr>
              <w:widowControl w:val="0"/>
              <w:tabs>
                <w:tab w:val="left" w:pos="0"/>
              </w:tabs>
              <w:rPr>
                <w:b/>
                <w:sz w:val="24"/>
                <w:szCs w:val="24"/>
              </w:rPr>
            </w:pPr>
            <w:r w:rsidRPr="00BD4393">
              <w:rPr>
                <w:sz w:val="24"/>
                <w:szCs w:val="24"/>
              </w:rPr>
              <w:t xml:space="preserve"> _________________________ </w:t>
            </w:r>
            <w:r>
              <w:rPr>
                <w:sz w:val="24"/>
                <w:szCs w:val="24"/>
              </w:rPr>
              <w:t>Л.Г.Шепелева</w:t>
            </w:r>
          </w:p>
          <w:p w14:paraId="4AC8ECA2" w14:textId="77777777" w:rsidR="00D25AA4" w:rsidRPr="00BD4393" w:rsidRDefault="00D25AA4" w:rsidP="00D05B54">
            <w:pPr>
              <w:widowControl w:val="0"/>
              <w:tabs>
                <w:tab w:val="left" w:pos="0"/>
              </w:tabs>
              <w:rPr>
                <w:sz w:val="24"/>
                <w:szCs w:val="24"/>
              </w:rPr>
            </w:pPr>
            <w:r w:rsidRPr="00BD4393">
              <w:rPr>
                <w:sz w:val="24"/>
                <w:szCs w:val="24"/>
              </w:rPr>
              <w:t>М.П.</w:t>
            </w:r>
          </w:p>
        </w:tc>
        <w:tc>
          <w:tcPr>
            <w:tcW w:w="5063" w:type="dxa"/>
            <w:shd w:val="clear" w:color="auto" w:fill="auto"/>
          </w:tcPr>
          <w:p w14:paraId="192AE875" w14:textId="77777777" w:rsidR="00D25AA4" w:rsidRPr="00BD4393" w:rsidRDefault="00D25AA4" w:rsidP="00D05B54">
            <w:pPr>
              <w:widowControl w:val="0"/>
              <w:tabs>
                <w:tab w:val="left" w:pos="182"/>
              </w:tabs>
              <w:ind w:left="466"/>
              <w:rPr>
                <w:sz w:val="24"/>
                <w:szCs w:val="24"/>
              </w:rPr>
            </w:pPr>
            <w:r w:rsidRPr="00BD4393">
              <w:rPr>
                <w:sz w:val="24"/>
                <w:szCs w:val="24"/>
              </w:rPr>
              <w:t>Исполнитель:</w:t>
            </w:r>
          </w:p>
          <w:p w14:paraId="30B6E3F9" w14:textId="09958ECE" w:rsidR="00D25AA4" w:rsidRPr="00BD4393" w:rsidRDefault="00D25AA4" w:rsidP="00D05B54">
            <w:pPr>
              <w:widowControl w:val="0"/>
              <w:tabs>
                <w:tab w:val="left" w:pos="182"/>
              </w:tabs>
              <w:ind w:left="466"/>
              <w:rPr>
                <w:sz w:val="24"/>
                <w:szCs w:val="24"/>
              </w:rPr>
            </w:pPr>
          </w:p>
        </w:tc>
      </w:tr>
    </w:tbl>
    <w:p w14:paraId="1174AA02" w14:textId="77777777" w:rsidR="00D25AA4" w:rsidRPr="00BD4393" w:rsidRDefault="00D25AA4" w:rsidP="00D25AA4">
      <w:pPr>
        <w:pStyle w:val="ac"/>
        <w:widowControl w:val="0"/>
        <w:tabs>
          <w:tab w:val="left" w:pos="0"/>
        </w:tabs>
        <w:jc w:val="right"/>
        <w:rPr>
          <w:szCs w:val="24"/>
        </w:rPr>
      </w:pPr>
    </w:p>
    <w:p w14:paraId="43AAC6B3" w14:textId="77777777" w:rsidR="00D25AA4" w:rsidRPr="00BD4393" w:rsidRDefault="00D25AA4" w:rsidP="00D25AA4">
      <w:pPr>
        <w:pStyle w:val="ac"/>
        <w:widowControl w:val="0"/>
        <w:tabs>
          <w:tab w:val="left" w:pos="0"/>
        </w:tabs>
        <w:jc w:val="right"/>
        <w:rPr>
          <w:szCs w:val="24"/>
        </w:rPr>
      </w:pPr>
    </w:p>
    <w:p w14:paraId="4C6168EC" w14:textId="77777777" w:rsidR="00477644" w:rsidRDefault="00477644" w:rsidP="00477644">
      <w:pPr>
        <w:pStyle w:val="ac"/>
        <w:widowControl w:val="0"/>
        <w:tabs>
          <w:tab w:val="left" w:pos="0"/>
        </w:tabs>
        <w:jc w:val="right"/>
        <w:rPr>
          <w:szCs w:val="24"/>
        </w:rPr>
      </w:pPr>
      <w:r>
        <w:rPr>
          <w:szCs w:val="24"/>
        </w:rPr>
        <w:br/>
      </w:r>
    </w:p>
    <w:p w14:paraId="20218469" w14:textId="77777777" w:rsidR="00477644" w:rsidRDefault="00477644">
      <w:pPr>
        <w:rPr>
          <w:color w:val="000000"/>
          <w:sz w:val="24"/>
          <w:szCs w:val="24"/>
        </w:rPr>
      </w:pPr>
      <w:r>
        <w:rPr>
          <w:szCs w:val="24"/>
        </w:rPr>
        <w:br w:type="page"/>
      </w:r>
    </w:p>
    <w:p w14:paraId="3B7AE05F" w14:textId="50030D49" w:rsidR="00477644" w:rsidRPr="00BD4393" w:rsidRDefault="00477644" w:rsidP="00477644">
      <w:pPr>
        <w:pStyle w:val="ac"/>
        <w:widowControl w:val="0"/>
        <w:tabs>
          <w:tab w:val="left" w:pos="0"/>
        </w:tabs>
        <w:jc w:val="right"/>
        <w:rPr>
          <w:szCs w:val="24"/>
        </w:rPr>
      </w:pPr>
      <w:r w:rsidRPr="00BD4393">
        <w:rPr>
          <w:szCs w:val="24"/>
        </w:rPr>
        <w:lastRenderedPageBreak/>
        <w:t>Приложение №1</w:t>
      </w:r>
    </w:p>
    <w:p w14:paraId="73FE6C75" w14:textId="77777777" w:rsidR="00477644" w:rsidRPr="00BD4393" w:rsidRDefault="00477644" w:rsidP="00477644">
      <w:pPr>
        <w:pStyle w:val="ac"/>
        <w:widowControl w:val="0"/>
        <w:tabs>
          <w:tab w:val="left" w:pos="0"/>
        </w:tabs>
        <w:jc w:val="right"/>
        <w:rPr>
          <w:szCs w:val="24"/>
        </w:rPr>
      </w:pPr>
      <w:r w:rsidRPr="00BD4393">
        <w:rPr>
          <w:szCs w:val="24"/>
        </w:rPr>
        <w:t>к Договору оказания услуг</w:t>
      </w:r>
    </w:p>
    <w:p w14:paraId="0293BD71" w14:textId="7F641D61" w:rsidR="00477644" w:rsidRPr="00BD4393" w:rsidRDefault="00477644" w:rsidP="00477644">
      <w:pPr>
        <w:pStyle w:val="ac"/>
        <w:widowControl w:val="0"/>
        <w:tabs>
          <w:tab w:val="left" w:pos="0"/>
        </w:tabs>
        <w:jc w:val="right"/>
        <w:rPr>
          <w:b/>
          <w:szCs w:val="24"/>
        </w:rPr>
      </w:pPr>
      <w:r>
        <w:rPr>
          <w:szCs w:val="24"/>
        </w:rPr>
        <w:t>№ ____________</w:t>
      </w:r>
      <w:r w:rsidRPr="00BD4393">
        <w:rPr>
          <w:szCs w:val="24"/>
        </w:rPr>
        <w:t xml:space="preserve"> от «</w:t>
      </w:r>
      <w:r>
        <w:rPr>
          <w:szCs w:val="24"/>
        </w:rPr>
        <w:t>____</w:t>
      </w:r>
      <w:r w:rsidRPr="00BD4393">
        <w:rPr>
          <w:szCs w:val="24"/>
        </w:rPr>
        <w:t xml:space="preserve"> » </w:t>
      </w:r>
      <w:r>
        <w:rPr>
          <w:szCs w:val="24"/>
        </w:rPr>
        <w:t>__________</w:t>
      </w:r>
      <w:r w:rsidRPr="00BD4393">
        <w:rPr>
          <w:szCs w:val="24"/>
        </w:rPr>
        <w:t xml:space="preserve"> 2016 г.</w:t>
      </w:r>
    </w:p>
    <w:p w14:paraId="78D7521E" w14:textId="77777777" w:rsidR="00477644" w:rsidRPr="00BD4393" w:rsidRDefault="00477644" w:rsidP="00477644">
      <w:pPr>
        <w:pStyle w:val="ac"/>
        <w:widowControl w:val="0"/>
        <w:tabs>
          <w:tab w:val="left" w:pos="0"/>
        </w:tabs>
        <w:jc w:val="center"/>
        <w:rPr>
          <w:b/>
          <w:szCs w:val="24"/>
        </w:rPr>
      </w:pPr>
    </w:p>
    <w:p w14:paraId="77764055" w14:textId="77777777" w:rsidR="00477644" w:rsidRPr="00BD4393" w:rsidRDefault="00477644" w:rsidP="00477644">
      <w:pPr>
        <w:pStyle w:val="ac"/>
        <w:widowControl w:val="0"/>
        <w:tabs>
          <w:tab w:val="left" w:pos="0"/>
        </w:tabs>
        <w:jc w:val="center"/>
        <w:rPr>
          <w:b/>
          <w:szCs w:val="24"/>
        </w:rPr>
      </w:pPr>
    </w:p>
    <w:p w14:paraId="0E8F0254" w14:textId="77777777" w:rsidR="00477644" w:rsidRPr="00BD4393" w:rsidRDefault="00477644" w:rsidP="00477644">
      <w:pPr>
        <w:widowControl w:val="0"/>
        <w:jc w:val="center"/>
        <w:rPr>
          <w:b/>
          <w:sz w:val="24"/>
          <w:szCs w:val="24"/>
        </w:rPr>
      </w:pPr>
      <w:r w:rsidRPr="00BD4393">
        <w:rPr>
          <w:b/>
          <w:sz w:val="24"/>
          <w:szCs w:val="24"/>
        </w:rPr>
        <w:t xml:space="preserve">ПЕРЕЧЕНЬ </w:t>
      </w:r>
    </w:p>
    <w:p w14:paraId="1F591753" w14:textId="6F92EEBD" w:rsidR="00477644" w:rsidRPr="00BD4393" w:rsidRDefault="00477644" w:rsidP="00477644">
      <w:pPr>
        <w:widowControl w:val="0"/>
        <w:jc w:val="center"/>
        <w:rPr>
          <w:sz w:val="24"/>
          <w:szCs w:val="24"/>
        </w:rPr>
      </w:pPr>
      <w:r>
        <w:rPr>
          <w:sz w:val="24"/>
          <w:szCs w:val="24"/>
        </w:rPr>
        <w:t xml:space="preserve">оказываемых услуг </w:t>
      </w:r>
      <w:r w:rsidRPr="00BD4393">
        <w:rPr>
          <w:sz w:val="24"/>
          <w:szCs w:val="24"/>
        </w:rPr>
        <w:t>по техническому обслуживанию</w:t>
      </w:r>
      <w:r>
        <w:rPr>
          <w:sz w:val="24"/>
          <w:szCs w:val="24"/>
        </w:rPr>
        <w:t xml:space="preserve"> и ремонту</w:t>
      </w:r>
      <w:r w:rsidRPr="00BD4393">
        <w:rPr>
          <w:sz w:val="24"/>
          <w:szCs w:val="24"/>
        </w:rPr>
        <w:t xml:space="preserve"> систем видеонаблюдения (ТСН), с целью обеспечения </w:t>
      </w:r>
      <w:r>
        <w:rPr>
          <w:sz w:val="24"/>
          <w:szCs w:val="24"/>
        </w:rPr>
        <w:t xml:space="preserve">ее </w:t>
      </w:r>
      <w:r w:rsidRPr="00BD4393">
        <w:rPr>
          <w:sz w:val="24"/>
          <w:szCs w:val="24"/>
        </w:rPr>
        <w:t>бесперебойной работы</w:t>
      </w:r>
    </w:p>
    <w:p w14:paraId="37E09794" w14:textId="77777777" w:rsidR="00477644" w:rsidRPr="00BD4393" w:rsidRDefault="00477644" w:rsidP="00477644">
      <w:pPr>
        <w:widowControl w:val="0"/>
        <w:jc w:val="center"/>
        <w:rPr>
          <w:sz w:val="24"/>
          <w:szCs w:val="24"/>
        </w:rPr>
      </w:pPr>
      <w:r w:rsidRPr="00BD4393">
        <w:rPr>
          <w:sz w:val="24"/>
          <w:szCs w:val="24"/>
        </w:rPr>
        <w:t>(оказываются ежемесячно)</w:t>
      </w:r>
    </w:p>
    <w:p w14:paraId="3E23ED18" w14:textId="77777777" w:rsidR="00477644" w:rsidRPr="00BD4393" w:rsidRDefault="00477644" w:rsidP="00477644">
      <w:pPr>
        <w:widowControl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126"/>
      </w:tblGrid>
      <w:tr w:rsidR="00477644" w:rsidRPr="00BD4393" w14:paraId="23FF09FF" w14:textId="77777777" w:rsidTr="00D05B54">
        <w:tc>
          <w:tcPr>
            <w:tcW w:w="675" w:type="dxa"/>
            <w:tcBorders>
              <w:top w:val="single" w:sz="4" w:space="0" w:color="auto"/>
              <w:left w:val="single" w:sz="4" w:space="0" w:color="auto"/>
              <w:bottom w:val="single" w:sz="4" w:space="0" w:color="auto"/>
              <w:right w:val="single" w:sz="4" w:space="0" w:color="auto"/>
            </w:tcBorders>
            <w:hideMark/>
          </w:tcPr>
          <w:p w14:paraId="034B93E1" w14:textId="77777777" w:rsidR="00477644" w:rsidRPr="00BD4393" w:rsidRDefault="00477644" w:rsidP="00D05B54">
            <w:pPr>
              <w:widowControl w:val="0"/>
              <w:jc w:val="center"/>
              <w:rPr>
                <w:sz w:val="24"/>
                <w:szCs w:val="24"/>
              </w:rPr>
            </w:pPr>
            <w:r w:rsidRPr="00BD4393">
              <w:rPr>
                <w:sz w:val="24"/>
                <w:szCs w:val="24"/>
              </w:rPr>
              <w:t>№</w:t>
            </w:r>
          </w:p>
          <w:p w14:paraId="0574D045" w14:textId="77777777" w:rsidR="00477644" w:rsidRPr="00BD4393" w:rsidRDefault="00477644" w:rsidP="00D05B54">
            <w:pPr>
              <w:widowControl w:val="0"/>
              <w:jc w:val="center"/>
              <w:rPr>
                <w:sz w:val="24"/>
                <w:szCs w:val="24"/>
              </w:rPr>
            </w:pPr>
            <w:r w:rsidRPr="00BD4393">
              <w:rPr>
                <w:sz w:val="24"/>
                <w:szCs w:val="24"/>
              </w:rPr>
              <w:t>п/п</w:t>
            </w:r>
          </w:p>
        </w:tc>
        <w:tc>
          <w:tcPr>
            <w:tcW w:w="7088" w:type="dxa"/>
            <w:tcBorders>
              <w:top w:val="single" w:sz="4" w:space="0" w:color="auto"/>
              <w:left w:val="single" w:sz="4" w:space="0" w:color="auto"/>
              <w:bottom w:val="single" w:sz="4" w:space="0" w:color="auto"/>
              <w:right w:val="single" w:sz="4" w:space="0" w:color="auto"/>
            </w:tcBorders>
            <w:hideMark/>
          </w:tcPr>
          <w:p w14:paraId="6D669D04" w14:textId="77777777" w:rsidR="00477644" w:rsidRPr="00BD4393" w:rsidRDefault="00477644" w:rsidP="00D05B54">
            <w:pPr>
              <w:widowControl w:val="0"/>
              <w:jc w:val="center"/>
              <w:rPr>
                <w:sz w:val="24"/>
                <w:szCs w:val="24"/>
              </w:rPr>
            </w:pPr>
            <w:r w:rsidRPr="00BD4393">
              <w:rPr>
                <w:sz w:val="24"/>
                <w:szCs w:val="24"/>
              </w:rPr>
              <w:t>Наименование ежемесячных работ по техническому обслуживанию</w:t>
            </w:r>
          </w:p>
        </w:tc>
        <w:tc>
          <w:tcPr>
            <w:tcW w:w="2126" w:type="dxa"/>
            <w:tcBorders>
              <w:top w:val="single" w:sz="4" w:space="0" w:color="auto"/>
              <w:left w:val="single" w:sz="4" w:space="0" w:color="auto"/>
              <w:bottom w:val="single" w:sz="4" w:space="0" w:color="auto"/>
              <w:right w:val="single" w:sz="4" w:space="0" w:color="auto"/>
            </w:tcBorders>
            <w:hideMark/>
          </w:tcPr>
          <w:p w14:paraId="14A28AE6" w14:textId="77777777" w:rsidR="00477644" w:rsidRPr="00BD4393" w:rsidRDefault="00477644" w:rsidP="00D05B54">
            <w:pPr>
              <w:widowControl w:val="0"/>
              <w:jc w:val="center"/>
              <w:rPr>
                <w:sz w:val="24"/>
                <w:szCs w:val="24"/>
              </w:rPr>
            </w:pPr>
            <w:r w:rsidRPr="00BD4393">
              <w:rPr>
                <w:sz w:val="24"/>
                <w:szCs w:val="24"/>
              </w:rPr>
              <w:t>Стоимость услуг</w:t>
            </w:r>
          </w:p>
          <w:p w14:paraId="3AB745D7" w14:textId="77777777" w:rsidR="00477644" w:rsidRPr="00BD4393" w:rsidRDefault="00477644" w:rsidP="00D05B54">
            <w:pPr>
              <w:widowControl w:val="0"/>
              <w:jc w:val="center"/>
              <w:rPr>
                <w:sz w:val="24"/>
                <w:szCs w:val="24"/>
              </w:rPr>
            </w:pPr>
            <w:r w:rsidRPr="00BD4393">
              <w:rPr>
                <w:sz w:val="24"/>
                <w:szCs w:val="24"/>
              </w:rPr>
              <w:t>(в руб.)</w:t>
            </w:r>
          </w:p>
        </w:tc>
      </w:tr>
      <w:tr w:rsidR="00477644" w:rsidRPr="00BD4393" w14:paraId="12B70E65" w14:textId="77777777" w:rsidTr="00477644">
        <w:tc>
          <w:tcPr>
            <w:tcW w:w="675" w:type="dxa"/>
            <w:tcBorders>
              <w:top w:val="single" w:sz="4" w:space="0" w:color="auto"/>
              <w:left w:val="single" w:sz="4" w:space="0" w:color="auto"/>
              <w:bottom w:val="single" w:sz="4" w:space="0" w:color="auto"/>
              <w:right w:val="single" w:sz="4" w:space="0" w:color="auto"/>
            </w:tcBorders>
            <w:hideMark/>
          </w:tcPr>
          <w:p w14:paraId="0A2F3AA8" w14:textId="77777777" w:rsidR="00477644" w:rsidRPr="00BD4393" w:rsidRDefault="00477644" w:rsidP="00D05B54">
            <w:pPr>
              <w:widowControl w:val="0"/>
              <w:jc w:val="center"/>
              <w:rPr>
                <w:sz w:val="24"/>
                <w:szCs w:val="24"/>
              </w:rPr>
            </w:pPr>
            <w:r w:rsidRPr="00BD4393">
              <w:rPr>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14:paraId="50E9E94A" w14:textId="6D98BD6C" w:rsidR="00477644" w:rsidRPr="00BD4393" w:rsidRDefault="00477644" w:rsidP="00477644">
            <w:pPr>
              <w:widowControl w:val="0"/>
              <w:rPr>
                <w:sz w:val="24"/>
                <w:szCs w:val="24"/>
              </w:rPr>
            </w:pPr>
            <w:r w:rsidRPr="00BD4393">
              <w:rPr>
                <w:sz w:val="24"/>
                <w:szCs w:val="24"/>
              </w:rPr>
              <w:t>Проведение контрольных измерений на линиях слаботочных систем ТСН</w:t>
            </w:r>
          </w:p>
        </w:tc>
        <w:tc>
          <w:tcPr>
            <w:tcW w:w="2126" w:type="dxa"/>
            <w:tcBorders>
              <w:top w:val="single" w:sz="4" w:space="0" w:color="auto"/>
              <w:left w:val="single" w:sz="4" w:space="0" w:color="auto"/>
              <w:bottom w:val="single" w:sz="4" w:space="0" w:color="auto"/>
              <w:right w:val="single" w:sz="4" w:space="0" w:color="auto"/>
            </w:tcBorders>
          </w:tcPr>
          <w:p w14:paraId="38A7A6CE" w14:textId="17A7D0B9" w:rsidR="00477644" w:rsidRPr="00BD4393" w:rsidRDefault="00477644" w:rsidP="00D05B54">
            <w:pPr>
              <w:widowControl w:val="0"/>
              <w:jc w:val="center"/>
              <w:rPr>
                <w:sz w:val="24"/>
                <w:szCs w:val="24"/>
              </w:rPr>
            </w:pPr>
          </w:p>
        </w:tc>
      </w:tr>
      <w:tr w:rsidR="00477644" w:rsidRPr="00BD4393" w14:paraId="1A4703F2" w14:textId="77777777" w:rsidTr="00477644">
        <w:tc>
          <w:tcPr>
            <w:tcW w:w="675" w:type="dxa"/>
            <w:tcBorders>
              <w:top w:val="single" w:sz="4" w:space="0" w:color="auto"/>
              <w:left w:val="single" w:sz="4" w:space="0" w:color="auto"/>
              <w:bottom w:val="single" w:sz="4" w:space="0" w:color="auto"/>
              <w:right w:val="single" w:sz="4" w:space="0" w:color="auto"/>
            </w:tcBorders>
            <w:hideMark/>
          </w:tcPr>
          <w:p w14:paraId="13AFFF34" w14:textId="77777777" w:rsidR="00477644" w:rsidRPr="00BD4393" w:rsidRDefault="00477644" w:rsidP="00D05B54">
            <w:pPr>
              <w:widowControl w:val="0"/>
              <w:jc w:val="center"/>
              <w:rPr>
                <w:sz w:val="24"/>
                <w:szCs w:val="24"/>
              </w:rPr>
            </w:pPr>
            <w:r w:rsidRPr="00BD4393">
              <w:rPr>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14:paraId="61DE1E71" w14:textId="77777777" w:rsidR="00477644" w:rsidRPr="00BD4393" w:rsidRDefault="00477644" w:rsidP="00D05B54">
            <w:pPr>
              <w:widowControl w:val="0"/>
              <w:rPr>
                <w:sz w:val="24"/>
                <w:szCs w:val="24"/>
              </w:rPr>
            </w:pPr>
            <w:r w:rsidRPr="00BD4393">
              <w:rPr>
                <w:sz w:val="24"/>
                <w:szCs w:val="24"/>
              </w:rPr>
              <w:t xml:space="preserve">Формирование (обновление) базы данных в системе накопителя информации </w:t>
            </w:r>
          </w:p>
        </w:tc>
        <w:tc>
          <w:tcPr>
            <w:tcW w:w="2126" w:type="dxa"/>
            <w:tcBorders>
              <w:top w:val="single" w:sz="4" w:space="0" w:color="auto"/>
              <w:left w:val="single" w:sz="4" w:space="0" w:color="auto"/>
              <w:bottom w:val="single" w:sz="4" w:space="0" w:color="auto"/>
              <w:right w:val="single" w:sz="4" w:space="0" w:color="auto"/>
            </w:tcBorders>
          </w:tcPr>
          <w:p w14:paraId="2142C9DE" w14:textId="1BFEFFAF" w:rsidR="00477644" w:rsidRPr="00BD4393" w:rsidRDefault="00477644" w:rsidP="00D05B54">
            <w:pPr>
              <w:widowControl w:val="0"/>
              <w:jc w:val="center"/>
              <w:rPr>
                <w:sz w:val="24"/>
                <w:szCs w:val="24"/>
              </w:rPr>
            </w:pPr>
          </w:p>
        </w:tc>
      </w:tr>
      <w:tr w:rsidR="00477644" w:rsidRPr="00BD4393" w14:paraId="334D6467" w14:textId="77777777" w:rsidTr="00477644">
        <w:tc>
          <w:tcPr>
            <w:tcW w:w="675" w:type="dxa"/>
            <w:tcBorders>
              <w:top w:val="single" w:sz="4" w:space="0" w:color="auto"/>
              <w:left w:val="single" w:sz="4" w:space="0" w:color="auto"/>
              <w:bottom w:val="single" w:sz="4" w:space="0" w:color="auto"/>
              <w:right w:val="single" w:sz="4" w:space="0" w:color="auto"/>
            </w:tcBorders>
            <w:hideMark/>
          </w:tcPr>
          <w:p w14:paraId="316F1A88" w14:textId="77777777" w:rsidR="00477644" w:rsidRPr="00BD4393" w:rsidRDefault="00477644" w:rsidP="00D05B54">
            <w:pPr>
              <w:widowControl w:val="0"/>
              <w:jc w:val="center"/>
              <w:rPr>
                <w:sz w:val="24"/>
                <w:szCs w:val="24"/>
              </w:rPr>
            </w:pPr>
            <w:r w:rsidRPr="00BD4393">
              <w:rPr>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14:paraId="0E598F0D" w14:textId="77777777" w:rsidR="00477644" w:rsidRPr="00BD4393" w:rsidRDefault="00477644" w:rsidP="00D05B54">
            <w:pPr>
              <w:widowControl w:val="0"/>
              <w:rPr>
                <w:sz w:val="24"/>
                <w:szCs w:val="24"/>
              </w:rPr>
            </w:pPr>
            <w:r w:rsidRPr="00BD4393">
              <w:rPr>
                <w:sz w:val="24"/>
                <w:szCs w:val="24"/>
              </w:rPr>
              <w:t>Регулировка, настройка параметров коммутаторов</w:t>
            </w:r>
          </w:p>
        </w:tc>
        <w:tc>
          <w:tcPr>
            <w:tcW w:w="2126" w:type="dxa"/>
            <w:tcBorders>
              <w:top w:val="single" w:sz="4" w:space="0" w:color="auto"/>
              <w:left w:val="single" w:sz="4" w:space="0" w:color="auto"/>
              <w:bottom w:val="single" w:sz="4" w:space="0" w:color="auto"/>
              <w:right w:val="single" w:sz="4" w:space="0" w:color="auto"/>
            </w:tcBorders>
          </w:tcPr>
          <w:p w14:paraId="1CD1AFAE" w14:textId="20A39213" w:rsidR="00477644" w:rsidRPr="00BD4393" w:rsidRDefault="00477644" w:rsidP="00D05B54">
            <w:pPr>
              <w:widowControl w:val="0"/>
              <w:jc w:val="center"/>
              <w:rPr>
                <w:sz w:val="24"/>
                <w:szCs w:val="24"/>
              </w:rPr>
            </w:pPr>
          </w:p>
        </w:tc>
      </w:tr>
      <w:tr w:rsidR="00477644" w:rsidRPr="00BD4393" w14:paraId="6368A526" w14:textId="77777777" w:rsidTr="00477644">
        <w:tc>
          <w:tcPr>
            <w:tcW w:w="675" w:type="dxa"/>
            <w:tcBorders>
              <w:top w:val="single" w:sz="4" w:space="0" w:color="auto"/>
              <w:left w:val="single" w:sz="4" w:space="0" w:color="auto"/>
              <w:bottom w:val="single" w:sz="4" w:space="0" w:color="auto"/>
              <w:right w:val="single" w:sz="4" w:space="0" w:color="auto"/>
            </w:tcBorders>
            <w:hideMark/>
          </w:tcPr>
          <w:p w14:paraId="3B11941E" w14:textId="77777777" w:rsidR="00477644" w:rsidRPr="00BD4393" w:rsidRDefault="00477644" w:rsidP="00D05B54">
            <w:pPr>
              <w:widowControl w:val="0"/>
              <w:jc w:val="center"/>
              <w:rPr>
                <w:sz w:val="24"/>
                <w:szCs w:val="24"/>
              </w:rPr>
            </w:pPr>
            <w:r w:rsidRPr="00BD4393">
              <w:rPr>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14:paraId="2C6C0E6D" w14:textId="77777777" w:rsidR="00477644" w:rsidRPr="00BD4393" w:rsidRDefault="00477644" w:rsidP="00D05B54">
            <w:pPr>
              <w:widowControl w:val="0"/>
              <w:rPr>
                <w:sz w:val="24"/>
                <w:szCs w:val="24"/>
              </w:rPr>
            </w:pPr>
            <w:r w:rsidRPr="00BD4393">
              <w:rPr>
                <w:sz w:val="24"/>
                <w:szCs w:val="24"/>
              </w:rPr>
              <w:t>Контрольные измерения кабельных линий коммутации</w:t>
            </w:r>
          </w:p>
        </w:tc>
        <w:tc>
          <w:tcPr>
            <w:tcW w:w="2126" w:type="dxa"/>
            <w:tcBorders>
              <w:top w:val="single" w:sz="4" w:space="0" w:color="auto"/>
              <w:left w:val="single" w:sz="4" w:space="0" w:color="auto"/>
              <w:bottom w:val="single" w:sz="4" w:space="0" w:color="auto"/>
              <w:right w:val="single" w:sz="4" w:space="0" w:color="auto"/>
            </w:tcBorders>
          </w:tcPr>
          <w:p w14:paraId="48724908" w14:textId="3E27B0E7" w:rsidR="00477644" w:rsidRPr="00BD4393" w:rsidRDefault="00477644" w:rsidP="00D05B54">
            <w:pPr>
              <w:widowControl w:val="0"/>
              <w:jc w:val="center"/>
              <w:rPr>
                <w:sz w:val="24"/>
                <w:szCs w:val="24"/>
              </w:rPr>
            </w:pPr>
          </w:p>
        </w:tc>
      </w:tr>
      <w:tr w:rsidR="00477644" w:rsidRPr="00BD4393" w14:paraId="0F710934" w14:textId="77777777" w:rsidTr="00477644">
        <w:tc>
          <w:tcPr>
            <w:tcW w:w="675" w:type="dxa"/>
            <w:tcBorders>
              <w:top w:val="single" w:sz="4" w:space="0" w:color="auto"/>
              <w:left w:val="single" w:sz="4" w:space="0" w:color="auto"/>
              <w:bottom w:val="single" w:sz="4" w:space="0" w:color="auto"/>
              <w:right w:val="single" w:sz="4" w:space="0" w:color="auto"/>
            </w:tcBorders>
            <w:hideMark/>
          </w:tcPr>
          <w:p w14:paraId="40949C90" w14:textId="77777777" w:rsidR="00477644" w:rsidRPr="00BD4393" w:rsidRDefault="00477644" w:rsidP="00D05B54">
            <w:pPr>
              <w:widowControl w:val="0"/>
              <w:jc w:val="center"/>
              <w:rPr>
                <w:sz w:val="24"/>
                <w:szCs w:val="24"/>
              </w:rPr>
            </w:pPr>
            <w:r w:rsidRPr="00BD4393">
              <w:rPr>
                <w:sz w:val="24"/>
                <w:szCs w:val="24"/>
              </w:rPr>
              <w:t>5.</w:t>
            </w:r>
          </w:p>
        </w:tc>
        <w:tc>
          <w:tcPr>
            <w:tcW w:w="7088" w:type="dxa"/>
            <w:tcBorders>
              <w:top w:val="single" w:sz="4" w:space="0" w:color="auto"/>
              <w:left w:val="single" w:sz="4" w:space="0" w:color="auto"/>
              <w:bottom w:val="single" w:sz="4" w:space="0" w:color="auto"/>
              <w:right w:val="single" w:sz="4" w:space="0" w:color="auto"/>
            </w:tcBorders>
            <w:hideMark/>
          </w:tcPr>
          <w:p w14:paraId="20472086" w14:textId="77777777" w:rsidR="00477644" w:rsidRPr="00BD4393" w:rsidRDefault="00477644" w:rsidP="00D05B54">
            <w:pPr>
              <w:widowControl w:val="0"/>
              <w:rPr>
                <w:sz w:val="24"/>
                <w:szCs w:val="24"/>
              </w:rPr>
            </w:pPr>
            <w:r w:rsidRPr="00BD4393">
              <w:rPr>
                <w:sz w:val="24"/>
                <w:szCs w:val="24"/>
              </w:rPr>
              <w:t>Проведение профилактики контактных разъемов</w:t>
            </w:r>
          </w:p>
        </w:tc>
        <w:tc>
          <w:tcPr>
            <w:tcW w:w="2126" w:type="dxa"/>
            <w:tcBorders>
              <w:top w:val="single" w:sz="4" w:space="0" w:color="auto"/>
              <w:left w:val="single" w:sz="4" w:space="0" w:color="auto"/>
              <w:bottom w:val="single" w:sz="4" w:space="0" w:color="auto"/>
              <w:right w:val="single" w:sz="4" w:space="0" w:color="auto"/>
            </w:tcBorders>
          </w:tcPr>
          <w:p w14:paraId="63B770D8" w14:textId="13BA6B22" w:rsidR="00477644" w:rsidRPr="00BD4393" w:rsidRDefault="00477644" w:rsidP="00D05B54">
            <w:pPr>
              <w:widowControl w:val="0"/>
              <w:jc w:val="center"/>
              <w:rPr>
                <w:sz w:val="24"/>
                <w:szCs w:val="24"/>
              </w:rPr>
            </w:pPr>
          </w:p>
        </w:tc>
      </w:tr>
      <w:tr w:rsidR="00477644" w:rsidRPr="00BD4393" w14:paraId="03D4975C" w14:textId="77777777" w:rsidTr="00477644">
        <w:tc>
          <w:tcPr>
            <w:tcW w:w="675" w:type="dxa"/>
            <w:tcBorders>
              <w:top w:val="single" w:sz="4" w:space="0" w:color="auto"/>
              <w:left w:val="single" w:sz="4" w:space="0" w:color="auto"/>
              <w:bottom w:val="single" w:sz="4" w:space="0" w:color="auto"/>
              <w:right w:val="single" w:sz="4" w:space="0" w:color="auto"/>
            </w:tcBorders>
            <w:hideMark/>
          </w:tcPr>
          <w:p w14:paraId="2F8BC612" w14:textId="365D319F" w:rsidR="00477644" w:rsidRPr="00BD4393" w:rsidRDefault="00477644" w:rsidP="00D05B54">
            <w:pPr>
              <w:widowControl w:val="0"/>
              <w:jc w:val="center"/>
              <w:rPr>
                <w:sz w:val="24"/>
                <w:szCs w:val="24"/>
              </w:rPr>
            </w:pPr>
            <w:r>
              <w:rPr>
                <w:sz w:val="24"/>
                <w:szCs w:val="24"/>
              </w:rPr>
              <w:t>6</w:t>
            </w:r>
            <w:r w:rsidRPr="00BD4393">
              <w:rPr>
                <w:sz w:val="24"/>
                <w:szCs w:val="24"/>
              </w:rPr>
              <w:t>.</w:t>
            </w:r>
          </w:p>
        </w:tc>
        <w:tc>
          <w:tcPr>
            <w:tcW w:w="7088" w:type="dxa"/>
            <w:tcBorders>
              <w:top w:val="single" w:sz="4" w:space="0" w:color="auto"/>
              <w:left w:val="single" w:sz="4" w:space="0" w:color="auto"/>
              <w:bottom w:val="single" w:sz="4" w:space="0" w:color="auto"/>
              <w:right w:val="single" w:sz="4" w:space="0" w:color="auto"/>
            </w:tcBorders>
            <w:hideMark/>
          </w:tcPr>
          <w:p w14:paraId="203A6BC5" w14:textId="77777777" w:rsidR="00477644" w:rsidRPr="00BD4393" w:rsidRDefault="00477644" w:rsidP="00D05B54">
            <w:pPr>
              <w:widowControl w:val="0"/>
              <w:rPr>
                <w:sz w:val="24"/>
                <w:szCs w:val="24"/>
              </w:rPr>
            </w:pPr>
            <w:r w:rsidRPr="00BD4393">
              <w:rPr>
                <w:sz w:val="24"/>
                <w:szCs w:val="24"/>
              </w:rPr>
              <w:t>Регулировка параметров камер видеонаблюдения, отстройка чувствительности, углов обзора</w:t>
            </w:r>
          </w:p>
        </w:tc>
        <w:tc>
          <w:tcPr>
            <w:tcW w:w="2126" w:type="dxa"/>
            <w:tcBorders>
              <w:top w:val="single" w:sz="4" w:space="0" w:color="auto"/>
              <w:left w:val="single" w:sz="4" w:space="0" w:color="auto"/>
              <w:bottom w:val="single" w:sz="4" w:space="0" w:color="auto"/>
              <w:right w:val="single" w:sz="4" w:space="0" w:color="auto"/>
            </w:tcBorders>
          </w:tcPr>
          <w:p w14:paraId="7C452620" w14:textId="71ACA953" w:rsidR="00477644" w:rsidRPr="00BD4393" w:rsidRDefault="00477644" w:rsidP="00D05B54">
            <w:pPr>
              <w:widowControl w:val="0"/>
              <w:jc w:val="center"/>
              <w:rPr>
                <w:sz w:val="24"/>
                <w:szCs w:val="24"/>
              </w:rPr>
            </w:pPr>
          </w:p>
        </w:tc>
      </w:tr>
      <w:tr w:rsidR="00477644" w:rsidRPr="00BD4393" w14:paraId="7B270E14" w14:textId="77777777" w:rsidTr="00477644">
        <w:tc>
          <w:tcPr>
            <w:tcW w:w="675" w:type="dxa"/>
            <w:tcBorders>
              <w:top w:val="single" w:sz="4" w:space="0" w:color="auto"/>
              <w:left w:val="single" w:sz="4" w:space="0" w:color="auto"/>
              <w:bottom w:val="single" w:sz="4" w:space="0" w:color="auto"/>
              <w:right w:val="single" w:sz="4" w:space="0" w:color="auto"/>
            </w:tcBorders>
          </w:tcPr>
          <w:p w14:paraId="0DBF501C" w14:textId="0758B805" w:rsidR="00477644" w:rsidRPr="00BD4393" w:rsidRDefault="00477644" w:rsidP="00D05B54">
            <w:pPr>
              <w:widowControl w:val="0"/>
              <w:jc w:val="center"/>
              <w:rPr>
                <w:sz w:val="24"/>
                <w:szCs w:val="24"/>
              </w:rPr>
            </w:pPr>
            <w:r>
              <w:rPr>
                <w:sz w:val="24"/>
                <w:szCs w:val="24"/>
              </w:rPr>
              <w:t>7.</w:t>
            </w:r>
          </w:p>
        </w:tc>
        <w:tc>
          <w:tcPr>
            <w:tcW w:w="7088" w:type="dxa"/>
            <w:tcBorders>
              <w:top w:val="single" w:sz="4" w:space="0" w:color="auto"/>
              <w:left w:val="single" w:sz="4" w:space="0" w:color="auto"/>
              <w:bottom w:val="single" w:sz="4" w:space="0" w:color="auto"/>
              <w:right w:val="single" w:sz="4" w:space="0" w:color="auto"/>
            </w:tcBorders>
            <w:hideMark/>
          </w:tcPr>
          <w:p w14:paraId="7F70F1AC" w14:textId="77777777" w:rsidR="00477644" w:rsidRPr="00BD4393" w:rsidRDefault="00477644" w:rsidP="00D05B54">
            <w:pPr>
              <w:widowControl w:val="0"/>
              <w:rPr>
                <w:sz w:val="24"/>
                <w:szCs w:val="24"/>
              </w:rPr>
            </w:pPr>
            <w:r w:rsidRPr="00BD4393">
              <w:rPr>
                <w:sz w:val="24"/>
                <w:szCs w:val="24"/>
              </w:rPr>
              <w:t>Контрольные измерения параметров датчиков движения системы ТСН</w:t>
            </w:r>
          </w:p>
        </w:tc>
        <w:tc>
          <w:tcPr>
            <w:tcW w:w="2126" w:type="dxa"/>
            <w:tcBorders>
              <w:top w:val="single" w:sz="4" w:space="0" w:color="auto"/>
              <w:left w:val="single" w:sz="4" w:space="0" w:color="auto"/>
              <w:bottom w:val="single" w:sz="4" w:space="0" w:color="auto"/>
              <w:right w:val="single" w:sz="4" w:space="0" w:color="auto"/>
            </w:tcBorders>
          </w:tcPr>
          <w:p w14:paraId="2AF459D5" w14:textId="07E8DB47" w:rsidR="00477644" w:rsidRPr="00BD4393" w:rsidRDefault="00477644" w:rsidP="00D05B54">
            <w:pPr>
              <w:widowControl w:val="0"/>
              <w:jc w:val="center"/>
              <w:rPr>
                <w:sz w:val="24"/>
                <w:szCs w:val="24"/>
              </w:rPr>
            </w:pPr>
          </w:p>
        </w:tc>
      </w:tr>
      <w:tr w:rsidR="00477644" w:rsidRPr="00BD4393" w14:paraId="5804F4A3" w14:textId="77777777" w:rsidTr="00477644">
        <w:tc>
          <w:tcPr>
            <w:tcW w:w="675" w:type="dxa"/>
            <w:tcBorders>
              <w:top w:val="single" w:sz="4" w:space="0" w:color="auto"/>
              <w:left w:val="single" w:sz="4" w:space="0" w:color="auto"/>
              <w:bottom w:val="single" w:sz="4" w:space="0" w:color="auto"/>
              <w:right w:val="single" w:sz="4" w:space="0" w:color="auto"/>
            </w:tcBorders>
          </w:tcPr>
          <w:p w14:paraId="2453FCF8" w14:textId="44647B71" w:rsidR="00477644" w:rsidRPr="00BD4393" w:rsidRDefault="00477644" w:rsidP="00D05B54">
            <w:pPr>
              <w:widowControl w:val="0"/>
              <w:jc w:val="center"/>
              <w:rPr>
                <w:sz w:val="24"/>
                <w:szCs w:val="24"/>
              </w:rPr>
            </w:pPr>
            <w:r w:rsidRPr="00BD4393">
              <w:rPr>
                <w:sz w:val="24"/>
                <w:szCs w:val="24"/>
              </w:rPr>
              <w:t>8.</w:t>
            </w:r>
          </w:p>
        </w:tc>
        <w:tc>
          <w:tcPr>
            <w:tcW w:w="7088" w:type="dxa"/>
            <w:tcBorders>
              <w:top w:val="single" w:sz="4" w:space="0" w:color="auto"/>
              <w:left w:val="single" w:sz="4" w:space="0" w:color="auto"/>
              <w:bottom w:val="single" w:sz="4" w:space="0" w:color="auto"/>
              <w:right w:val="single" w:sz="4" w:space="0" w:color="auto"/>
            </w:tcBorders>
            <w:hideMark/>
          </w:tcPr>
          <w:p w14:paraId="451C788E" w14:textId="77777777" w:rsidR="00477644" w:rsidRPr="00BD4393" w:rsidRDefault="00477644" w:rsidP="00D05B54">
            <w:pPr>
              <w:widowControl w:val="0"/>
              <w:rPr>
                <w:sz w:val="24"/>
                <w:szCs w:val="24"/>
              </w:rPr>
            </w:pPr>
            <w:r w:rsidRPr="00BD4393">
              <w:rPr>
                <w:sz w:val="24"/>
                <w:szCs w:val="24"/>
              </w:rPr>
              <w:t>Проведение работ по техническому обслуживанию серверов</w:t>
            </w:r>
          </w:p>
        </w:tc>
        <w:tc>
          <w:tcPr>
            <w:tcW w:w="2126" w:type="dxa"/>
            <w:tcBorders>
              <w:top w:val="single" w:sz="4" w:space="0" w:color="auto"/>
              <w:left w:val="single" w:sz="4" w:space="0" w:color="auto"/>
              <w:bottom w:val="single" w:sz="4" w:space="0" w:color="auto"/>
              <w:right w:val="single" w:sz="4" w:space="0" w:color="auto"/>
            </w:tcBorders>
          </w:tcPr>
          <w:p w14:paraId="7049BDD8" w14:textId="0B30EBAB" w:rsidR="00477644" w:rsidRPr="00BD4393" w:rsidRDefault="00477644" w:rsidP="00D05B54">
            <w:pPr>
              <w:widowControl w:val="0"/>
              <w:jc w:val="center"/>
              <w:rPr>
                <w:sz w:val="24"/>
                <w:szCs w:val="24"/>
              </w:rPr>
            </w:pPr>
          </w:p>
        </w:tc>
      </w:tr>
      <w:tr w:rsidR="00477644" w:rsidRPr="00BD4393" w14:paraId="425691E9" w14:textId="77777777" w:rsidTr="00477644">
        <w:tc>
          <w:tcPr>
            <w:tcW w:w="675" w:type="dxa"/>
            <w:tcBorders>
              <w:top w:val="single" w:sz="4" w:space="0" w:color="auto"/>
              <w:left w:val="single" w:sz="4" w:space="0" w:color="auto"/>
              <w:bottom w:val="single" w:sz="4" w:space="0" w:color="auto"/>
              <w:right w:val="single" w:sz="4" w:space="0" w:color="auto"/>
            </w:tcBorders>
          </w:tcPr>
          <w:p w14:paraId="2E8BD60D" w14:textId="5DE07797" w:rsidR="00477644" w:rsidRPr="00BD4393" w:rsidRDefault="00477644" w:rsidP="00D05B54">
            <w:pPr>
              <w:widowControl w:val="0"/>
              <w:jc w:val="center"/>
              <w:rPr>
                <w:sz w:val="24"/>
                <w:szCs w:val="24"/>
              </w:rPr>
            </w:pPr>
            <w:r w:rsidRPr="00BD4393">
              <w:rPr>
                <w:sz w:val="24"/>
                <w:szCs w:val="24"/>
              </w:rPr>
              <w:t>9.</w:t>
            </w:r>
          </w:p>
        </w:tc>
        <w:tc>
          <w:tcPr>
            <w:tcW w:w="7088" w:type="dxa"/>
            <w:tcBorders>
              <w:top w:val="single" w:sz="4" w:space="0" w:color="auto"/>
              <w:left w:val="single" w:sz="4" w:space="0" w:color="auto"/>
              <w:bottom w:val="single" w:sz="4" w:space="0" w:color="auto"/>
              <w:right w:val="single" w:sz="4" w:space="0" w:color="auto"/>
            </w:tcBorders>
          </w:tcPr>
          <w:p w14:paraId="459F71E9" w14:textId="55F73736" w:rsidR="00477644" w:rsidRPr="00BD4393" w:rsidRDefault="00477644" w:rsidP="00477644">
            <w:pPr>
              <w:widowControl w:val="0"/>
              <w:rPr>
                <w:sz w:val="24"/>
                <w:szCs w:val="24"/>
              </w:rPr>
            </w:pPr>
            <w:r>
              <w:rPr>
                <w:sz w:val="24"/>
                <w:szCs w:val="24"/>
              </w:rPr>
              <w:t>Обновление программного обеспечения (по мере необходимости)</w:t>
            </w:r>
          </w:p>
        </w:tc>
        <w:tc>
          <w:tcPr>
            <w:tcW w:w="2126" w:type="dxa"/>
            <w:tcBorders>
              <w:top w:val="single" w:sz="4" w:space="0" w:color="auto"/>
              <w:left w:val="single" w:sz="4" w:space="0" w:color="auto"/>
              <w:bottom w:val="single" w:sz="4" w:space="0" w:color="auto"/>
              <w:right w:val="single" w:sz="4" w:space="0" w:color="auto"/>
            </w:tcBorders>
          </w:tcPr>
          <w:p w14:paraId="10E1D289" w14:textId="77777777" w:rsidR="00477644" w:rsidRPr="00BD4393" w:rsidRDefault="00477644" w:rsidP="00D05B54">
            <w:pPr>
              <w:widowControl w:val="0"/>
              <w:jc w:val="center"/>
              <w:rPr>
                <w:sz w:val="24"/>
                <w:szCs w:val="24"/>
              </w:rPr>
            </w:pPr>
          </w:p>
        </w:tc>
      </w:tr>
      <w:tr w:rsidR="00477644" w:rsidRPr="00BD4393" w14:paraId="497B43D3" w14:textId="77777777" w:rsidTr="00477644">
        <w:tc>
          <w:tcPr>
            <w:tcW w:w="675" w:type="dxa"/>
            <w:tcBorders>
              <w:top w:val="single" w:sz="4" w:space="0" w:color="auto"/>
              <w:left w:val="single" w:sz="4" w:space="0" w:color="auto"/>
              <w:bottom w:val="single" w:sz="4" w:space="0" w:color="auto"/>
              <w:right w:val="single" w:sz="4" w:space="0" w:color="auto"/>
            </w:tcBorders>
          </w:tcPr>
          <w:p w14:paraId="5D955788" w14:textId="18E5E479" w:rsidR="00477644" w:rsidRPr="00BD4393" w:rsidRDefault="00477644" w:rsidP="00D05B54">
            <w:pPr>
              <w:widowControl w:val="0"/>
              <w:jc w:val="center"/>
              <w:rPr>
                <w:sz w:val="24"/>
                <w:szCs w:val="24"/>
              </w:rPr>
            </w:pPr>
            <w:r>
              <w:rPr>
                <w:sz w:val="24"/>
                <w:szCs w:val="24"/>
              </w:rPr>
              <w:t>10.</w:t>
            </w:r>
          </w:p>
        </w:tc>
        <w:tc>
          <w:tcPr>
            <w:tcW w:w="7088" w:type="dxa"/>
            <w:tcBorders>
              <w:top w:val="single" w:sz="4" w:space="0" w:color="auto"/>
              <w:left w:val="single" w:sz="4" w:space="0" w:color="auto"/>
              <w:bottom w:val="single" w:sz="4" w:space="0" w:color="auto"/>
              <w:right w:val="single" w:sz="4" w:space="0" w:color="auto"/>
            </w:tcBorders>
          </w:tcPr>
          <w:p w14:paraId="454BDCC4" w14:textId="5BD3593C" w:rsidR="00477644" w:rsidRDefault="00477644" w:rsidP="00477644">
            <w:pPr>
              <w:widowControl w:val="0"/>
              <w:rPr>
                <w:sz w:val="24"/>
                <w:szCs w:val="24"/>
              </w:rPr>
            </w:pPr>
            <w:r>
              <w:rPr>
                <w:sz w:val="24"/>
                <w:szCs w:val="24"/>
              </w:rPr>
              <w:t>Текущий ремонт составляющих ТСН (по мере необходимости)</w:t>
            </w:r>
          </w:p>
        </w:tc>
        <w:tc>
          <w:tcPr>
            <w:tcW w:w="2126" w:type="dxa"/>
            <w:tcBorders>
              <w:top w:val="single" w:sz="4" w:space="0" w:color="auto"/>
              <w:left w:val="single" w:sz="4" w:space="0" w:color="auto"/>
              <w:bottom w:val="single" w:sz="4" w:space="0" w:color="auto"/>
              <w:right w:val="single" w:sz="4" w:space="0" w:color="auto"/>
            </w:tcBorders>
          </w:tcPr>
          <w:p w14:paraId="0A611550" w14:textId="77777777" w:rsidR="00477644" w:rsidRPr="00BD4393" w:rsidRDefault="00477644" w:rsidP="00D05B54">
            <w:pPr>
              <w:widowControl w:val="0"/>
              <w:jc w:val="center"/>
              <w:rPr>
                <w:sz w:val="24"/>
                <w:szCs w:val="24"/>
              </w:rPr>
            </w:pPr>
          </w:p>
        </w:tc>
      </w:tr>
      <w:tr w:rsidR="00477644" w:rsidRPr="00BD4393" w14:paraId="0797985A" w14:textId="77777777" w:rsidTr="00477644">
        <w:tc>
          <w:tcPr>
            <w:tcW w:w="7763" w:type="dxa"/>
            <w:gridSpan w:val="2"/>
            <w:tcBorders>
              <w:top w:val="single" w:sz="4" w:space="0" w:color="auto"/>
              <w:left w:val="single" w:sz="4" w:space="0" w:color="auto"/>
              <w:bottom w:val="single" w:sz="4" w:space="0" w:color="auto"/>
              <w:right w:val="single" w:sz="4" w:space="0" w:color="auto"/>
            </w:tcBorders>
            <w:hideMark/>
          </w:tcPr>
          <w:p w14:paraId="512A0414" w14:textId="77777777" w:rsidR="00477644" w:rsidRPr="00BD4393" w:rsidRDefault="00477644" w:rsidP="00D05B54">
            <w:pPr>
              <w:widowControl w:val="0"/>
              <w:jc w:val="right"/>
              <w:rPr>
                <w:b/>
                <w:sz w:val="24"/>
                <w:szCs w:val="24"/>
              </w:rPr>
            </w:pPr>
            <w:r w:rsidRPr="00BD4393">
              <w:rPr>
                <w:b/>
                <w:sz w:val="24"/>
                <w:szCs w:val="24"/>
              </w:rPr>
              <w:t>Итого в месяц:</w:t>
            </w:r>
          </w:p>
        </w:tc>
        <w:tc>
          <w:tcPr>
            <w:tcW w:w="2126" w:type="dxa"/>
            <w:tcBorders>
              <w:top w:val="single" w:sz="4" w:space="0" w:color="auto"/>
              <w:left w:val="single" w:sz="4" w:space="0" w:color="auto"/>
              <w:bottom w:val="single" w:sz="4" w:space="0" w:color="auto"/>
              <w:right w:val="single" w:sz="4" w:space="0" w:color="auto"/>
            </w:tcBorders>
          </w:tcPr>
          <w:p w14:paraId="53EB5E90" w14:textId="6ECDAD6D" w:rsidR="00477644" w:rsidRPr="00BD4393" w:rsidRDefault="00477644" w:rsidP="00D05B54">
            <w:pPr>
              <w:widowControl w:val="0"/>
              <w:jc w:val="center"/>
              <w:rPr>
                <w:b/>
                <w:sz w:val="24"/>
                <w:szCs w:val="24"/>
              </w:rPr>
            </w:pPr>
          </w:p>
        </w:tc>
      </w:tr>
    </w:tbl>
    <w:p w14:paraId="5DBC6699" w14:textId="77777777" w:rsidR="00477644" w:rsidRPr="00BD4393" w:rsidRDefault="00477644" w:rsidP="00477644">
      <w:pPr>
        <w:widowControl w:val="0"/>
        <w:tabs>
          <w:tab w:val="left" w:pos="0"/>
        </w:tabs>
        <w:ind w:firstLine="708"/>
        <w:jc w:val="both"/>
        <w:rPr>
          <w:b/>
          <w:sz w:val="24"/>
          <w:szCs w:val="24"/>
        </w:rPr>
      </w:pPr>
    </w:p>
    <w:p w14:paraId="1FB8D460" w14:textId="77777777" w:rsidR="00477644" w:rsidRPr="00BD4393" w:rsidRDefault="00477644" w:rsidP="00477644">
      <w:pPr>
        <w:widowControl w:val="0"/>
        <w:tabs>
          <w:tab w:val="left" w:pos="0"/>
        </w:tabs>
        <w:ind w:firstLine="708"/>
        <w:jc w:val="both"/>
        <w:rPr>
          <w:b/>
          <w:sz w:val="24"/>
          <w:szCs w:val="24"/>
        </w:rPr>
      </w:pPr>
    </w:p>
    <w:p w14:paraId="10B823B8" w14:textId="77777777" w:rsidR="00477644" w:rsidRPr="00BD4393" w:rsidRDefault="00477644" w:rsidP="00477644">
      <w:pPr>
        <w:widowControl w:val="0"/>
        <w:tabs>
          <w:tab w:val="left" w:pos="0"/>
        </w:tabs>
        <w:ind w:firstLine="708"/>
        <w:jc w:val="both"/>
        <w:rPr>
          <w:b/>
          <w:sz w:val="24"/>
          <w:szCs w:val="24"/>
        </w:rPr>
      </w:pPr>
    </w:p>
    <w:tbl>
      <w:tblPr>
        <w:tblW w:w="0" w:type="auto"/>
        <w:tblLook w:val="04A0" w:firstRow="1" w:lastRow="0" w:firstColumn="1" w:lastColumn="0" w:noHBand="0" w:noVBand="1"/>
      </w:tblPr>
      <w:tblGrid>
        <w:gridCol w:w="5013"/>
        <w:gridCol w:w="4983"/>
      </w:tblGrid>
      <w:tr w:rsidR="00477644" w:rsidRPr="00BD4393" w14:paraId="752D3D8F" w14:textId="77777777" w:rsidTr="00D05B54">
        <w:trPr>
          <w:trHeight w:val="343"/>
        </w:trPr>
        <w:tc>
          <w:tcPr>
            <w:tcW w:w="5063" w:type="dxa"/>
            <w:shd w:val="clear" w:color="auto" w:fill="auto"/>
          </w:tcPr>
          <w:p w14:paraId="033F1035" w14:textId="5BEB5542" w:rsidR="00477644" w:rsidRPr="00BD4393" w:rsidRDefault="00477644" w:rsidP="00D05B54">
            <w:pPr>
              <w:widowControl w:val="0"/>
              <w:tabs>
                <w:tab w:val="left" w:pos="0"/>
              </w:tabs>
              <w:rPr>
                <w:sz w:val="24"/>
                <w:szCs w:val="24"/>
              </w:rPr>
            </w:pPr>
            <w:r w:rsidRPr="00BD4393">
              <w:rPr>
                <w:sz w:val="24"/>
                <w:szCs w:val="24"/>
              </w:rPr>
              <w:t>Заказчик:</w:t>
            </w:r>
          </w:p>
          <w:p w14:paraId="255D63DF" w14:textId="77777777" w:rsidR="00477644" w:rsidRPr="00BD4393" w:rsidRDefault="00477644" w:rsidP="00D05B54">
            <w:pPr>
              <w:widowControl w:val="0"/>
              <w:tabs>
                <w:tab w:val="left" w:pos="0"/>
              </w:tabs>
              <w:rPr>
                <w:b/>
                <w:sz w:val="24"/>
                <w:szCs w:val="24"/>
              </w:rPr>
            </w:pPr>
            <w:r w:rsidRPr="00BD4393">
              <w:rPr>
                <w:b/>
                <w:sz w:val="24"/>
                <w:szCs w:val="24"/>
              </w:rPr>
              <w:t xml:space="preserve"> Автономная некоммерческая организация «Агентство стратегических инициатив по продвижению новых проектов»</w:t>
            </w:r>
          </w:p>
          <w:p w14:paraId="0ACD38B6" w14:textId="77777777" w:rsidR="00477644" w:rsidRPr="00BD4393" w:rsidRDefault="00477644" w:rsidP="00D05B54">
            <w:pPr>
              <w:widowControl w:val="0"/>
              <w:tabs>
                <w:tab w:val="left" w:pos="0"/>
              </w:tabs>
              <w:rPr>
                <w:b/>
                <w:sz w:val="24"/>
                <w:szCs w:val="24"/>
              </w:rPr>
            </w:pPr>
          </w:p>
          <w:p w14:paraId="7E05484C" w14:textId="77777777" w:rsidR="00477644" w:rsidRPr="00BD4393" w:rsidRDefault="00477644" w:rsidP="00D05B54">
            <w:pPr>
              <w:widowControl w:val="0"/>
              <w:tabs>
                <w:tab w:val="left" w:pos="0"/>
              </w:tabs>
              <w:rPr>
                <w:b/>
                <w:sz w:val="24"/>
                <w:szCs w:val="24"/>
              </w:rPr>
            </w:pPr>
          </w:p>
          <w:p w14:paraId="2BB395EE" w14:textId="2A64C2AC" w:rsidR="00477644" w:rsidRDefault="00086521" w:rsidP="00D05B54">
            <w:pPr>
              <w:widowControl w:val="0"/>
              <w:tabs>
                <w:tab w:val="left" w:pos="0"/>
              </w:tabs>
              <w:rPr>
                <w:sz w:val="24"/>
                <w:szCs w:val="24"/>
              </w:rPr>
            </w:pPr>
            <w:r>
              <w:rPr>
                <w:sz w:val="24"/>
                <w:szCs w:val="24"/>
              </w:rPr>
              <w:t>Административный директор –</w:t>
            </w:r>
          </w:p>
          <w:p w14:paraId="20AE5B25" w14:textId="768D0D22" w:rsidR="00086521" w:rsidRPr="00BD4393" w:rsidRDefault="00086521" w:rsidP="00D05B54">
            <w:pPr>
              <w:widowControl w:val="0"/>
              <w:tabs>
                <w:tab w:val="left" w:pos="0"/>
              </w:tabs>
              <w:rPr>
                <w:sz w:val="24"/>
                <w:szCs w:val="24"/>
              </w:rPr>
            </w:pPr>
            <w:r>
              <w:rPr>
                <w:sz w:val="24"/>
                <w:szCs w:val="24"/>
              </w:rPr>
              <w:t>Заместитель Генерального директора</w:t>
            </w:r>
          </w:p>
          <w:p w14:paraId="238B8AED" w14:textId="77777777" w:rsidR="00477644" w:rsidRPr="00BD4393" w:rsidRDefault="00477644" w:rsidP="00D05B54">
            <w:pPr>
              <w:widowControl w:val="0"/>
              <w:tabs>
                <w:tab w:val="left" w:pos="0"/>
              </w:tabs>
              <w:rPr>
                <w:sz w:val="24"/>
                <w:szCs w:val="24"/>
              </w:rPr>
            </w:pPr>
          </w:p>
          <w:p w14:paraId="3B5D7A2B" w14:textId="77777777" w:rsidR="00477644" w:rsidRPr="00BD4393" w:rsidRDefault="00477644" w:rsidP="00D05B54">
            <w:pPr>
              <w:widowControl w:val="0"/>
              <w:tabs>
                <w:tab w:val="left" w:pos="0"/>
              </w:tabs>
              <w:rPr>
                <w:sz w:val="24"/>
                <w:szCs w:val="24"/>
              </w:rPr>
            </w:pPr>
          </w:p>
          <w:p w14:paraId="0C2495D2" w14:textId="77777777" w:rsidR="00477644" w:rsidRPr="00BD4393" w:rsidRDefault="00477644" w:rsidP="00D05B54">
            <w:pPr>
              <w:widowControl w:val="0"/>
              <w:tabs>
                <w:tab w:val="left" w:pos="0"/>
              </w:tabs>
              <w:rPr>
                <w:sz w:val="24"/>
                <w:szCs w:val="24"/>
              </w:rPr>
            </w:pPr>
          </w:p>
          <w:p w14:paraId="729456BA" w14:textId="0991B270" w:rsidR="00477644" w:rsidRPr="00BD4393" w:rsidRDefault="00477644" w:rsidP="00D05B54">
            <w:pPr>
              <w:widowControl w:val="0"/>
              <w:tabs>
                <w:tab w:val="left" w:pos="0"/>
              </w:tabs>
              <w:rPr>
                <w:b/>
                <w:sz w:val="24"/>
                <w:szCs w:val="24"/>
              </w:rPr>
            </w:pPr>
            <w:r w:rsidRPr="00BD4393">
              <w:rPr>
                <w:sz w:val="24"/>
                <w:szCs w:val="24"/>
              </w:rPr>
              <w:t xml:space="preserve">_________________________ </w:t>
            </w:r>
            <w:r w:rsidR="00086521">
              <w:rPr>
                <w:sz w:val="24"/>
                <w:szCs w:val="24"/>
              </w:rPr>
              <w:t>Л.Г.Шепелева</w:t>
            </w:r>
          </w:p>
          <w:p w14:paraId="3FD01BAD" w14:textId="77777777" w:rsidR="00477644" w:rsidRPr="00BD4393" w:rsidRDefault="00477644" w:rsidP="00D05B54">
            <w:pPr>
              <w:widowControl w:val="0"/>
              <w:tabs>
                <w:tab w:val="left" w:pos="0"/>
              </w:tabs>
              <w:rPr>
                <w:sz w:val="24"/>
                <w:szCs w:val="24"/>
              </w:rPr>
            </w:pPr>
            <w:r w:rsidRPr="00BD4393">
              <w:rPr>
                <w:sz w:val="24"/>
                <w:szCs w:val="24"/>
              </w:rPr>
              <w:t>М.П.</w:t>
            </w:r>
          </w:p>
        </w:tc>
        <w:tc>
          <w:tcPr>
            <w:tcW w:w="5063" w:type="dxa"/>
            <w:shd w:val="clear" w:color="auto" w:fill="auto"/>
          </w:tcPr>
          <w:p w14:paraId="2DC28A4D" w14:textId="77777777" w:rsidR="00477644" w:rsidRPr="00BD4393" w:rsidRDefault="00477644" w:rsidP="00D05B54">
            <w:pPr>
              <w:widowControl w:val="0"/>
              <w:tabs>
                <w:tab w:val="left" w:pos="182"/>
              </w:tabs>
              <w:ind w:left="466"/>
              <w:rPr>
                <w:sz w:val="24"/>
                <w:szCs w:val="24"/>
              </w:rPr>
            </w:pPr>
            <w:r w:rsidRPr="00BD4393">
              <w:rPr>
                <w:sz w:val="24"/>
                <w:szCs w:val="24"/>
              </w:rPr>
              <w:t>Исполнитель:</w:t>
            </w:r>
          </w:p>
          <w:p w14:paraId="3F8BE717" w14:textId="092896A4" w:rsidR="00477644" w:rsidRPr="00BD4393" w:rsidRDefault="00477644" w:rsidP="00D05B54">
            <w:pPr>
              <w:widowControl w:val="0"/>
              <w:tabs>
                <w:tab w:val="left" w:pos="182"/>
              </w:tabs>
              <w:ind w:left="466"/>
              <w:rPr>
                <w:sz w:val="24"/>
                <w:szCs w:val="24"/>
              </w:rPr>
            </w:pPr>
          </w:p>
        </w:tc>
      </w:tr>
    </w:tbl>
    <w:p w14:paraId="639F9FD7" w14:textId="77777777" w:rsidR="00477644" w:rsidRPr="00BD4393" w:rsidRDefault="00477644" w:rsidP="00477644">
      <w:pPr>
        <w:pStyle w:val="ac"/>
        <w:widowControl w:val="0"/>
        <w:tabs>
          <w:tab w:val="left" w:pos="0"/>
          <w:tab w:val="left" w:pos="993"/>
        </w:tabs>
        <w:rPr>
          <w:szCs w:val="24"/>
        </w:rPr>
      </w:pPr>
    </w:p>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41"/>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d"/>
          <w:b w:val="0"/>
          <w:szCs w:val="28"/>
        </w:rPr>
        <w:footnoteReference w:id="1"/>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67A7D69B" w:rsidR="00157406" w:rsidRDefault="00157406">
      <w:r>
        <w:br w:type="page"/>
      </w:r>
    </w:p>
    <w:p w14:paraId="2CE0F5E4"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2942"/>
        <w:gridCol w:w="1138"/>
        <w:gridCol w:w="1138"/>
        <w:gridCol w:w="480"/>
        <w:gridCol w:w="800"/>
        <w:gridCol w:w="873"/>
        <w:gridCol w:w="3969"/>
      </w:tblGrid>
      <w:tr w:rsidR="00921D11" w:rsidRPr="001C18A7" w14:paraId="3B8DD343" w14:textId="77777777" w:rsidTr="00157406">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3"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969"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157406">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3"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969"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157406">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3"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1"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969"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157406">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3"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1"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969"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157406">
        <w:trPr>
          <w:trHeight w:val="918"/>
        </w:trPr>
        <w:tc>
          <w:tcPr>
            <w:tcW w:w="710" w:type="dxa"/>
          </w:tcPr>
          <w:p w14:paraId="6E1EF824" w14:textId="77777777" w:rsidR="00921D11" w:rsidRPr="000D19BA" w:rsidRDefault="00921D11" w:rsidP="00921D11">
            <w:pPr>
              <w:pStyle w:val="Default"/>
              <w:rPr>
                <w:color w:val="auto"/>
              </w:rPr>
            </w:pPr>
          </w:p>
        </w:tc>
        <w:tc>
          <w:tcPr>
            <w:tcW w:w="3543"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969"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157406">
        <w:trPr>
          <w:trHeight w:val="743"/>
        </w:trPr>
        <w:tc>
          <w:tcPr>
            <w:tcW w:w="710" w:type="dxa"/>
          </w:tcPr>
          <w:p w14:paraId="0FA6ADB5" w14:textId="77777777" w:rsidR="00921D11" w:rsidRPr="000D19BA" w:rsidRDefault="00921D11" w:rsidP="00921D11">
            <w:pPr>
              <w:pStyle w:val="Default"/>
              <w:rPr>
                <w:color w:val="auto"/>
              </w:rPr>
            </w:pPr>
          </w:p>
        </w:tc>
        <w:tc>
          <w:tcPr>
            <w:tcW w:w="3543"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A43A55">
            <w:pPr>
              <w:pStyle w:val="Default"/>
              <w:numPr>
                <w:ilvl w:val="0"/>
                <w:numId w:val="25"/>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A43A55">
            <w:pPr>
              <w:pStyle w:val="Default"/>
              <w:numPr>
                <w:ilvl w:val="0"/>
                <w:numId w:val="25"/>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969"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157406">
        <w:trPr>
          <w:trHeight w:val="743"/>
        </w:trPr>
        <w:tc>
          <w:tcPr>
            <w:tcW w:w="710" w:type="dxa"/>
          </w:tcPr>
          <w:p w14:paraId="44177168" w14:textId="77777777" w:rsidR="00921D11" w:rsidRPr="000D19BA" w:rsidRDefault="00921D11" w:rsidP="00921D11">
            <w:pPr>
              <w:pStyle w:val="Default"/>
              <w:rPr>
                <w:color w:val="auto"/>
              </w:rPr>
            </w:pPr>
          </w:p>
        </w:tc>
        <w:tc>
          <w:tcPr>
            <w:tcW w:w="3543"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969"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157406">
        <w:trPr>
          <w:trHeight w:val="743"/>
        </w:trPr>
        <w:tc>
          <w:tcPr>
            <w:tcW w:w="710" w:type="dxa"/>
          </w:tcPr>
          <w:p w14:paraId="27B5B510" w14:textId="77777777" w:rsidR="00921D11" w:rsidRPr="000D19BA" w:rsidRDefault="00921D11" w:rsidP="00921D11">
            <w:pPr>
              <w:pStyle w:val="Default"/>
              <w:rPr>
                <w:color w:val="auto"/>
              </w:rPr>
            </w:pPr>
          </w:p>
        </w:tc>
        <w:tc>
          <w:tcPr>
            <w:tcW w:w="3543"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969"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157406">
        <w:trPr>
          <w:trHeight w:val="743"/>
        </w:trPr>
        <w:tc>
          <w:tcPr>
            <w:tcW w:w="710" w:type="dxa"/>
          </w:tcPr>
          <w:p w14:paraId="6FEF3066" w14:textId="77777777" w:rsidR="00921D11" w:rsidRPr="000D19BA" w:rsidRDefault="00921D11" w:rsidP="00921D11">
            <w:pPr>
              <w:pStyle w:val="Default"/>
              <w:rPr>
                <w:color w:val="auto"/>
              </w:rPr>
            </w:pPr>
          </w:p>
        </w:tc>
        <w:tc>
          <w:tcPr>
            <w:tcW w:w="3543"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969"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157406">
        <w:trPr>
          <w:trHeight w:val="743"/>
        </w:trPr>
        <w:tc>
          <w:tcPr>
            <w:tcW w:w="710" w:type="dxa"/>
          </w:tcPr>
          <w:p w14:paraId="11764420" w14:textId="77777777" w:rsidR="00921D11" w:rsidRPr="000D19BA" w:rsidRDefault="00921D11" w:rsidP="00921D11">
            <w:pPr>
              <w:pStyle w:val="Default"/>
              <w:rPr>
                <w:color w:val="auto"/>
              </w:rPr>
            </w:pPr>
          </w:p>
        </w:tc>
        <w:tc>
          <w:tcPr>
            <w:tcW w:w="3543"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969"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157406">
        <w:trPr>
          <w:trHeight w:val="743"/>
        </w:trPr>
        <w:tc>
          <w:tcPr>
            <w:tcW w:w="710" w:type="dxa"/>
          </w:tcPr>
          <w:p w14:paraId="42324FEA" w14:textId="77777777" w:rsidR="00921D11" w:rsidRPr="000D19BA" w:rsidRDefault="00921D11" w:rsidP="00921D11">
            <w:pPr>
              <w:pStyle w:val="Default"/>
              <w:rPr>
                <w:color w:val="auto"/>
              </w:rPr>
            </w:pPr>
          </w:p>
        </w:tc>
        <w:tc>
          <w:tcPr>
            <w:tcW w:w="3543"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969"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157406">
        <w:trPr>
          <w:trHeight w:val="743"/>
        </w:trPr>
        <w:tc>
          <w:tcPr>
            <w:tcW w:w="710" w:type="dxa"/>
          </w:tcPr>
          <w:p w14:paraId="7EF65FC8" w14:textId="77777777" w:rsidR="00921D11" w:rsidRPr="000D19BA" w:rsidRDefault="00921D11" w:rsidP="00921D11">
            <w:pPr>
              <w:pStyle w:val="Default"/>
              <w:rPr>
                <w:color w:val="auto"/>
              </w:rPr>
            </w:pPr>
          </w:p>
        </w:tc>
        <w:tc>
          <w:tcPr>
            <w:tcW w:w="3543"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969"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157406">
        <w:trPr>
          <w:trHeight w:val="743"/>
        </w:trPr>
        <w:tc>
          <w:tcPr>
            <w:tcW w:w="710" w:type="dxa"/>
          </w:tcPr>
          <w:p w14:paraId="407E8B34" w14:textId="77777777" w:rsidR="00921D11" w:rsidRPr="000D19BA" w:rsidRDefault="00921D11" w:rsidP="00921D11">
            <w:pPr>
              <w:pStyle w:val="Default"/>
              <w:rPr>
                <w:color w:val="auto"/>
              </w:rPr>
            </w:pPr>
          </w:p>
        </w:tc>
        <w:tc>
          <w:tcPr>
            <w:tcW w:w="3543"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969"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157406">
        <w:trPr>
          <w:trHeight w:val="743"/>
        </w:trPr>
        <w:tc>
          <w:tcPr>
            <w:tcW w:w="710" w:type="dxa"/>
          </w:tcPr>
          <w:p w14:paraId="567F01F2" w14:textId="77777777" w:rsidR="00921D11" w:rsidRPr="000D19BA" w:rsidRDefault="00921D11" w:rsidP="00921D11">
            <w:pPr>
              <w:pStyle w:val="Default"/>
              <w:rPr>
                <w:color w:val="auto"/>
              </w:rPr>
            </w:pPr>
          </w:p>
        </w:tc>
        <w:tc>
          <w:tcPr>
            <w:tcW w:w="3543"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969"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157406">
        <w:trPr>
          <w:trHeight w:val="743"/>
        </w:trPr>
        <w:tc>
          <w:tcPr>
            <w:tcW w:w="710" w:type="dxa"/>
          </w:tcPr>
          <w:p w14:paraId="3430FDDF" w14:textId="77777777" w:rsidR="00921D11" w:rsidRPr="000D19BA" w:rsidRDefault="00921D11" w:rsidP="00921D11">
            <w:pPr>
              <w:pStyle w:val="Default"/>
              <w:rPr>
                <w:color w:val="auto"/>
              </w:rPr>
            </w:pPr>
          </w:p>
        </w:tc>
        <w:tc>
          <w:tcPr>
            <w:tcW w:w="3543"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969"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157406">
        <w:trPr>
          <w:trHeight w:val="264"/>
        </w:trPr>
        <w:tc>
          <w:tcPr>
            <w:tcW w:w="710" w:type="dxa"/>
          </w:tcPr>
          <w:p w14:paraId="5CBF49F9" w14:textId="77777777" w:rsidR="00921D11" w:rsidRPr="000D19BA" w:rsidRDefault="00921D11" w:rsidP="00921D11">
            <w:pPr>
              <w:pStyle w:val="Default"/>
              <w:rPr>
                <w:color w:val="auto"/>
              </w:rPr>
            </w:pPr>
          </w:p>
        </w:tc>
        <w:tc>
          <w:tcPr>
            <w:tcW w:w="3543"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969"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157406">
        <w:trPr>
          <w:trHeight w:val="743"/>
        </w:trPr>
        <w:tc>
          <w:tcPr>
            <w:tcW w:w="710" w:type="dxa"/>
          </w:tcPr>
          <w:p w14:paraId="02F1F94A" w14:textId="77777777" w:rsidR="00921D11" w:rsidRPr="000D19BA" w:rsidRDefault="00921D11" w:rsidP="00921D11">
            <w:pPr>
              <w:pStyle w:val="Default"/>
              <w:rPr>
                <w:color w:val="auto"/>
              </w:rPr>
            </w:pPr>
          </w:p>
        </w:tc>
        <w:tc>
          <w:tcPr>
            <w:tcW w:w="3543"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969"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157406">
        <w:trPr>
          <w:trHeight w:val="743"/>
        </w:trPr>
        <w:tc>
          <w:tcPr>
            <w:tcW w:w="710" w:type="dxa"/>
          </w:tcPr>
          <w:p w14:paraId="38FA803C" w14:textId="77777777" w:rsidR="00921D11" w:rsidRPr="000D19BA" w:rsidRDefault="00921D11" w:rsidP="00921D11">
            <w:pPr>
              <w:pStyle w:val="Default"/>
              <w:rPr>
                <w:color w:val="auto"/>
              </w:rPr>
            </w:pPr>
          </w:p>
        </w:tc>
        <w:tc>
          <w:tcPr>
            <w:tcW w:w="3543"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969"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157406">
        <w:trPr>
          <w:trHeight w:val="743"/>
        </w:trPr>
        <w:tc>
          <w:tcPr>
            <w:tcW w:w="710" w:type="dxa"/>
          </w:tcPr>
          <w:p w14:paraId="642D2935" w14:textId="77777777" w:rsidR="00921D11" w:rsidRPr="000D19BA" w:rsidRDefault="00921D11" w:rsidP="00921D11">
            <w:pPr>
              <w:pStyle w:val="Default"/>
              <w:rPr>
                <w:color w:val="auto"/>
              </w:rPr>
            </w:pPr>
          </w:p>
        </w:tc>
        <w:tc>
          <w:tcPr>
            <w:tcW w:w="3543"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969"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157406">
        <w:trPr>
          <w:trHeight w:val="743"/>
        </w:trPr>
        <w:tc>
          <w:tcPr>
            <w:tcW w:w="710" w:type="dxa"/>
          </w:tcPr>
          <w:p w14:paraId="67D868AF" w14:textId="77777777" w:rsidR="00921D11" w:rsidRPr="000D19BA" w:rsidRDefault="00921D11" w:rsidP="00921D11">
            <w:pPr>
              <w:pStyle w:val="Default"/>
              <w:rPr>
                <w:color w:val="auto"/>
              </w:rPr>
            </w:pPr>
          </w:p>
        </w:tc>
        <w:tc>
          <w:tcPr>
            <w:tcW w:w="3543"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969"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157406">
        <w:trPr>
          <w:trHeight w:val="743"/>
        </w:trPr>
        <w:tc>
          <w:tcPr>
            <w:tcW w:w="710" w:type="dxa"/>
          </w:tcPr>
          <w:p w14:paraId="326FBF3B" w14:textId="77777777" w:rsidR="00921D11" w:rsidRPr="000D19BA" w:rsidRDefault="00921D11" w:rsidP="00921D11">
            <w:pPr>
              <w:pStyle w:val="Default"/>
              <w:rPr>
                <w:color w:val="auto"/>
              </w:rPr>
            </w:pPr>
          </w:p>
        </w:tc>
        <w:tc>
          <w:tcPr>
            <w:tcW w:w="3543"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969" w:type="dxa"/>
          </w:tcPr>
          <w:p w14:paraId="3E9F2E3B" w14:textId="77777777" w:rsidR="00921D11" w:rsidRPr="000D19BA" w:rsidRDefault="00921D11" w:rsidP="00921D11">
            <w:pPr>
              <w:pStyle w:val="Default"/>
              <w:rPr>
                <w:sz w:val="20"/>
                <w:szCs w:val="20"/>
              </w:rPr>
            </w:pPr>
          </w:p>
        </w:tc>
      </w:tr>
      <w:tr w:rsidR="00157406" w14:paraId="41E10B0F" w14:textId="77777777" w:rsidTr="00157406">
        <w:tblPrEx>
          <w:tblLook w:val="04A0" w:firstRow="1" w:lastRow="0" w:firstColumn="1" w:lastColumn="0" w:noHBand="0" w:noVBand="1"/>
        </w:tblPrEx>
        <w:trPr>
          <w:trHeight w:val="743"/>
        </w:trPr>
        <w:tc>
          <w:tcPr>
            <w:tcW w:w="710" w:type="dxa"/>
            <w:tcBorders>
              <w:top w:val="single" w:sz="4" w:space="0" w:color="auto"/>
              <w:left w:val="single" w:sz="4" w:space="0" w:color="auto"/>
              <w:bottom w:val="single" w:sz="4" w:space="0" w:color="auto"/>
              <w:right w:val="single" w:sz="4" w:space="0" w:color="auto"/>
            </w:tcBorders>
            <w:hideMark/>
          </w:tcPr>
          <w:p w14:paraId="1D441927" w14:textId="77777777" w:rsidR="00157406" w:rsidRDefault="00157406">
            <w:pPr>
              <w:pStyle w:val="Default"/>
              <w:rPr>
                <w:color w:val="auto"/>
              </w:rPr>
            </w:pPr>
            <w:r>
              <w:rPr>
                <w:color w:val="auto"/>
              </w:rPr>
              <w:t>10.</w:t>
            </w:r>
          </w:p>
        </w:tc>
        <w:tc>
          <w:tcPr>
            <w:tcW w:w="3543" w:type="dxa"/>
            <w:tcBorders>
              <w:top w:val="single" w:sz="4" w:space="0" w:color="auto"/>
              <w:left w:val="single" w:sz="4" w:space="0" w:color="auto"/>
              <w:bottom w:val="single" w:sz="4" w:space="0" w:color="auto"/>
              <w:right w:val="single" w:sz="4" w:space="0" w:color="auto"/>
            </w:tcBorders>
            <w:hideMark/>
          </w:tcPr>
          <w:p w14:paraId="5885B1A7" w14:textId="77777777" w:rsidR="00157406" w:rsidRDefault="00157406">
            <w:pPr>
              <w:pStyle w:val="Default"/>
              <w:rPr>
                <w:sz w:val="20"/>
                <w:szCs w:val="20"/>
              </w:rPr>
            </w:pPr>
            <w:r>
              <w:rPr>
                <w:sz w:val="20"/>
                <w:szCs w:val="20"/>
              </w:rPr>
              <w:t>Представление документов для оценки финансового состояния.</w:t>
            </w:r>
          </w:p>
        </w:tc>
        <w:tc>
          <w:tcPr>
            <w:tcW w:w="7371" w:type="dxa"/>
            <w:gridSpan w:val="6"/>
            <w:tcBorders>
              <w:top w:val="single" w:sz="4" w:space="0" w:color="auto"/>
              <w:left w:val="single" w:sz="4" w:space="0" w:color="auto"/>
              <w:bottom w:val="single" w:sz="4" w:space="0" w:color="auto"/>
              <w:right w:val="single" w:sz="4" w:space="0" w:color="auto"/>
            </w:tcBorders>
            <w:hideMark/>
          </w:tcPr>
          <w:p w14:paraId="1BFD2E42" w14:textId="77777777" w:rsidR="00157406" w:rsidRDefault="00157406">
            <w:pPr>
              <w:pStyle w:val="Default"/>
              <w:rPr>
                <w:sz w:val="20"/>
                <w:szCs w:val="20"/>
              </w:rPr>
            </w:pPr>
            <w:r>
              <w:rPr>
                <w:sz w:val="20"/>
                <w:szCs w:val="2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5AE4649B" w14:textId="77777777" w:rsidR="00157406" w:rsidRDefault="00157406">
            <w:pPr>
              <w:pStyle w:val="Default"/>
              <w:rPr>
                <w:sz w:val="20"/>
                <w:szCs w:val="20"/>
              </w:rPr>
            </w:pPr>
            <w:r>
              <w:rPr>
                <w:sz w:val="20"/>
                <w:szCs w:val="20"/>
              </w:rPr>
              <w:t xml:space="preserve">коэффициент финансовой устойчивости, </w:t>
            </w:r>
          </w:p>
          <w:p w14:paraId="06F464DB" w14:textId="77777777" w:rsidR="00157406" w:rsidRDefault="00157406">
            <w:pPr>
              <w:pStyle w:val="Default"/>
              <w:rPr>
                <w:sz w:val="20"/>
                <w:szCs w:val="20"/>
              </w:rPr>
            </w:pPr>
            <w:r>
              <w:rPr>
                <w:sz w:val="20"/>
                <w:szCs w:val="20"/>
              </w:rPr>
              <w:t xml:space="preserve">коэффициент финансирования (показатели 1 группы), </w:t>
            </w:r>
          </w:p>
          <w:p w14:paraId="68CDD12A" w14:textId="77777777" w:rsidR="00157406" w:rsidRDefault="00157406">
            <w:pPr>
              <w:pStyle w:val="Default"/>
              <w:rPr>
                <w:sz w:val="20"/>
                <w:szCs w:val="20"/>
              </w:rPr>
            </w:pPr>
            <w:r>
              <w:rPr>
                <w:sz w:val="20"/>
                <w:szCs w:val="20"/>
              </w:rPr>
              <w:t xml:space="preserve">коэффициент текущей ликвидности и индекс кредитоспособности Альтмана (показатели 2 группы). </w:t>
            </w:r>
          </w:p>
          <w:p w14:paraId="3ADE2D85" w14:textId="77777777" w:rsidR="00157406" w:rsidRDefault="00157406">
            <w:pPr>
              <w:pStyle w:val="Default"/>
              <w:rPr>
                <w:sz w:val="20"/>
                <w:szCs w:val="20"/>
              </w:rPr>
            </w:pPr>
            <w:r>
              <w:rPr>
                <w:sz w:val="20"/>
                <w:szCs w:val="2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969" w:type="dxa"/>
            <w:tcBorders>
              <w:top w:val="single" w:sz="4" w:space="0" w:color="auto"/>
              <w:left w:val="single" w:sz="4" w:space="0" w:color="auto"/>
              <w:bottom w:val="single" w:sz="4" w:space="0" w:color="auto"/>
              <w:right w:val="single" w:sz="4" w:space="0" w:color="auto"/>
            </w:tcBorders>
          </w:tcPr>
          <w:p w14:paraId="78852B6B" w14:textId="77777777" w:rsidR="00157406" w:rsidRDefault="00157406">
            <w:pPr>
              <w:pStyle w:val="Default"/>
              <w:rPr>
                <w:sz w:val="20"/>
                <w:szCs w:val="20"/>
              </w:rPr>
            </w:pPr>
            <w:r>
              <w:rPr>
                <w:sz w:val="20"/>
                <w:szCs w:val="20"/>
              </w:rPr>
              <w:t>Не соответствует – предоставлена недостоверная информация</w:t>
            </w:r>
          </w:p>
          <w:p w14:paraId="27DF9B7D" w14:textId="77777777" w:rsidR="00157406" w:rsidRDefault="00157406">
            <w:pPr>
              <w:pStyle w:val="Default"/>
              <w:rPr>
                <w:sz w:val="20"/>
                <w:szCs w:val="20"/>
              </w:rPr>
            </w:pPr>
          </w:p>
          <w:p w14:paraId="485CC860" w14:textId="77777777" w:rsidR="00157406" w:rsidRDefault="00157406">
            <w:pPr>
              <w:pStyle w:val="Default"/>
              <w:rPr>
                <w:sz w:val="20"/>
                <w:szCs w:val="20"/>
              </w:rPr>
            </w:pPr>
            <w:r>
              <w:rPr>
                <w:sz w:val="20"/>
                <w:szCs w:val="20"/>
              </w:rPr>
              <w:t>Соответствует - представлены документы, проведена оценка и дано заключение о финансовом состоянии:</w:t>
            </w:r>
          </w:p>
          <w:p w14:paraId="2A7FED08" w14:textId="77777777" w:rsidR="00157406" w:rsidRDefault="00157406">
            <w:pPr>
              <w:pStyle w:val="Default"/>
              <w:rPr>
                <w:sz w:val="20"/>
                <w:szCs w:val="20"/>
              </w:rPr>
            </w:pPr>
            <w:r>
              <w:rPr>
                <w:sz w:val="20"/>
                <w:szCs w:val="20"/>
              </w:rPr>
              <w:t>1) устойчивое финансовое состояние;</w:t>
            </w:r>
          </w:p>
          <w:p w14:paraId="08B523CD" w14:textId="77777777" w:rsidR="00157406" w:rsidRDefault="00157406">
            <w:pPr>
              <w:pStyle w:val="Default"/>
              <w:rPr>
                <w:sz w:val="20"/>
                <w:szCs w:val="20"/>
              </w:rPr>
            </w:pPr>
            <w:r>
              <w:rPr>
                <w:sz w:val="20"/>
                <w:szCs w:val="20"/>
              </w:rPr>
              <w:t>2) достаточно устойчивое финансовое состояние;</w:t>
            </w:r>
          </w:p>
          <w:p w14:paraId="282B256C" w14:textId="77777777" w:rsidR="00157406" w:rsidRDefault="00157406">
            <w:pPr>
              <w:pStyle w:val="Default"/>
              <w:rPr>
                <w:sz w:val="20"/>
                <w:szCs w:val="20"/>
              </w:rPr>
            </w:pPr>
            <w:r>
              <w:rPr>
                <w:sz w:val="20"/>
                <w:szCs w:val="20"/>
              </w:rPr>
              <w:t>3) неустойчивое финансовое состояние;</w:t>
            </w:r>
          </w:p>
          <w:p w14:paraId="1A4771AF" w14:textId="77777777" w:rsidR="00157406" w:rsidRDefault="00157406">
            <w:pPr>
              <w:pStyle w:val="Default"/>
              <w:rPr>
                <w:sz w:val="20"/>
                <w:szCs w:val="20"/>
              </w:rPr>
            </w:pPr>
            <w:r>
              <w:rPr>
                <w:sz w:val="20"/>
                <w:szCs w:val="20"/>
              </w:rPr>
              <w:t>4) крайне неустойчивое финансовое состояние.</w:t>
            </w:r>
          </w:p>
        </w:tc>
      </w:tr>
      <w:tr w:rsidR="00157406" w14:paraId="4E1D6694" w14:textId="77777777" w:rsidTr="00157406">
        <w:tblPrEx>
          <w:tblLook w:val="04A0" w:firstRow="1" w:lastRow="0" w:firstColumn="1" w:lastColumn="0" w:noHBand="0" w:noVBand="1"/>
        </w:tblPrEx>
        <w:trPr>
          <w:trHeight w:val="501"/>
        </w:trPr>
        <w:tc>
          <w:tcPr>
            <w:tcW w:w="710" w:type="dxa"/>
            <w:vMerge w:val="restart"/>
            <w:tcBorders>
              <w:top w:val="single" w:sz="4" w:space="0" w:color="auto"/>
              <w:left w:val="single" w:sz="4" w:space="0" w:color="auto"/>
              <w:bottom w:val="single" w:sz="4" w:space="0" w:color="auto"/>
              <w:right w:val="single" w:sz="4" w:space="0" w:color="auto"/>
            </w:tcBorders>
          </w:tcPr>
          <w:p w14:paraId="71721909" w14:textId="77777777" w:rsidR="00157406" w:rsidRDefault="00157406">
            <w:pPr>
              <w:autoSpaceDE w:val="0"/>
              <w:autoSpaceDN w:val="0"/>
              <w:adjustRightInd w:val="0"/>
              <w:rPr>
                <w:sz w:val="24"/>
                <w:szCs w:val="24"/>
              </w:rPr>
            </w:pPr>
            <w:bookmarkStart w:id="93" w:name="_Hlk473145456"/>
          </w:p>
        </w:tc>
        <w:tc>
          <w:tcPr>
            <w:tcW w:w="3543" w:type="dxa"/>
            <w:vMerge w:val="restart"/>
            <w:tcBorders>
              <w:top w:val="single" w:sz="4" w:space="0" w:color="auto"/>
              <w:left w:val="single" w:sz="4" w:space="0" w:color="auto"/>
              <w:bottom w:val="single" w:sz="4" w:space="0" w:color="auto"/>
              <w:right w:val="single" w:sz="4" w:space="0" w:color="auto"/>
            </w:tcBorders>
            <w:hideMark/>
          </w:tcPr>
          <w:p w14:paraId="41375F43" w14:textId="77777777" w:rsidR="00157406" w:rsidRDefault="00157406">
            <w:pPr>
              <w:autoSpaceDE w:val="0"/>
              <w:autoSpaceDN w:val="0"/>
              <w:adjustRightInd w:val="0"/>
              <w:rPr>
                <w:color w:val="000000"/>
              </w:rPr>
            </w:pPr>
            <w:r>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942" w:type="dxa"/>
            <w:vMerge w:val="restart"/>
            <w:tcBorders>
              <w:top w:val="single" w:sz="4" w:space="0" w:color="auto"/>
              <w:left w:val="single" w:sz="4" w:space="0" w:color="auto"/>
              <w:bottom w:val="single" w:sz="4" w:space="0" w:color="auto"/>
              <w:right w:val="single" w:sz="4" w:space="0" w:color="auto"/>
            </w:tcBorders>
            <w:hideMark/>
          </w:tcPr>
          <w:p w14:paraId="044E63E3" w14:textId="77777777" w:rsidR="00157406" w:rsidRDefault="00157406">
            <w:pPr>
              <w:autoSpaceDE w:val="0"/>
              <w:autoSpaceDN w:val="0"/>
              <w:adjustRightInd w:val="0"/>
              <w:jc w:val="center"/>
              <w:rPr>
                <w:color w:val="000000"/>
                <w:sz w:val="16"/>
              </w:rPr>
            </w:pPr>
            <w:r>
              <w:rPr>
                <w:color w:val="000000"/>
                <w:sz w:val="16"/>
              </w:rPr>
              <w:t>Показатель</w:t>
            </w:r>
          </w:p>
        </w:tc>
        <w:tc>
          <w:tcPr>
            <w:tcW w:w="4429" w:type="dxa"/>
            <w:gridSpan w:val="5"/>
            <w:tcBorders>
              <w:top w:val="single" w:sz="4" w:space="0" w:color="auto"/>
              <w:left w:val="single" w:sz="4" w:space="0" w:color="auto"/>
              <w:bottom w:val="single" w:sz="4" w:space="0" w:color="auto"/>
              <w:right w:val="single" w:sz="4" w:space="0" w:color="auto"/>
            </w:tcBorders>
            <w:hideMark/>
          </w:tcPr>
          <w:p w14:paraId="4E5AA713" w14:textId="77777777" w:rsidR="00157406" w:rsidRDefault="00157406">
            <w:pPr>
              <w:autoSpaceDE w:val="0"/>
              <w:autoSpaceDN w:val="0"/>
              <w:adjustRightInd w:val="0"/>
              <w:jc w:val="center"/>
              <w:rPr>
                <w:color w:val="000000"/>
                <w:sz w:val="16"/>
              </w:rPr>
            </w:pPr>
            <w:r>
              <w:rPr>
                <w:color w:val="000000"/>
                <w:sz w:val="16"/>
              </w:rPr>
              <w:t>Заключение о финансовом состоянии нефинансовых организаций и нерезидентов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tcPr>
          <w:p w14:paraId="06C852CE" w14:textId="77777777" w:rsidR="00157406" w:rsidRDefault="00157406">
            <w:pPr>
              <w:autoSpaceDE w:val="0"/>
              <w:autoSpaceDN w:val="0"/>
              <w:adjustRightInd w:val="0"/>
              <w:jc w:val="both"/>
              <w:rPr>
                <w:rFonts w:eastAsia="Calibri"/>
                <w:color w:val="000000"/>
                <w:lang w:eastAsia="en-US"/>
              </w:rPr>
            </w:pPr>
          </w:p>
        </w:tc>
      </w:tr>
      <w:tr w:rsidR="00157406" w14:paraId="78A0A525" w14:textId="77777777" w:rsidTr="00157406">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58F50904"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4B67C2B5" w14:textId="77777777" w:rsidR="00157406" w:rsidRDefault="00157406">
            <w:pPr>
              <w:rPr>
                <w:color w:val="00000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66A574F1" w14:textId="77777777" w:rsidR="00157406" w:rsidRDefault="00157406">
            <w:pPr>
              <w:rPr>
                <w:color w:val="000000"/>
                <w:sz w:val="16"/>
              </w:rPr>
            </w:pPr>
          </w:p>
        </w:tc>
        <w:tc>
          <w:tcPr>
            <w:tcW w:w="1138" w:type="dxa"/>
            <w:tcBorders>
              <w:top w:val="single" w:sz="4" w:space="0" w:color="auto"/>
              <w:left w:val="single" w:sz="4" w:space="0" w:color="auto"/>
              <w:bottom w:val="single" w:sz="4" w:space="0" w:color="auto"/>
              <w:right w:val="single" w:sz="4" w:space="0" w:color="auto"/>
            </w:tcBorders>
            <w:hideMark/>
          </w:tcPr>
          <w:p w14:paraId="74841D8F" w14:textId="77777777" w:rsidR="00157406" w:rsidRDefault="00157406">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0B6EF941" w14:textId="77777777" w:rsidR="00157406" w:rsidRDefault="00157406">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3B5CE14B" w14:textId="77777777" w:rsidR="00157406" w:rsidRDefault="00157406">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873" w:type="dxa"/>
            <w:tcBorders>
              <w:top w:val="single" w:sz="4" w:space="0" w:color="auto"/>
              <w:left w:val="single" w:sz="4" w:space="0" w:color="auto"/>
              <w:bottom w:val="single" w:sz="4" w:space="0" w:color="auto"/>
              <w:right w:val="single" w:sz="4" w:space="0" w:color="auto"/>
            </w:tcBorders>
            <w:hideMark/>
          </w:tcPr>
          <w:p w14:paraId="753BDA4D" w14:textId="77777777" w:rsidR="00157406" w:rsidRDefault="00157406">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432B6EF" w14:textId="77777777" w:rsidR="00157406" w:rsidRDefault="00157406">
            <w:pPr>
              <w:rPr>
                <w:rFonts w:eastAsia="Calibri"/>
                <w:color w:val="000000"/>
                <w:lang w:eastAsia="en-US"/>
              </w:rPr>
            </w:pPr>
          </w:p>
        </w:tc>
      </w:tr>
      <w:tr w:rsidR="00157406" w14:paraId="1F9AA66B" w14:textId="77777777" w:rsidTr="00157406">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5EC70BB"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1AAD8C2E"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0EE776D0" w14:textId="77777777" w:rsidR="00157406" w:rsidRDefault="00157406">
            <w:pPr>
              <w:autoSpaceDE w:val="0"/>
              <w:autoSpaceDN w:val="0"/>
              <w:adjustRightInd w:val="0"/>
              <w:jc w:val="center"/>
              <w:rPr>
                <w:rFonts w:eastAsia="Calibri"/>
                <w:color w:val="000000"/>
                <w:lang w:eastAsia="en-US"/>
              </w:rPr>
            </w:pPr>
            <w:r>
              <w:rPr>
                <w:sz w:val="16"/>
              </w:rPr>
              <w:t>Коэффициент финансовой устойчивости = (Капитал (стр. 1300) +Долгосрочные обязательства (стр.1400)) /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0C5C295" w14:textId="77777777" w:rsidR="00157406" w:rsidRDefault="00157406">
            <w:pPr>
              <w:jc w:val="center"/>
              <w:rPr>
                <w:rFonts w:eastAsia="Calibri"/>
                <w:lang w:eastAsia="en-US"/>
              </w:rPr>
            </w:pPr>
            <w:r>
              <w:rPr>
                <w:sz w:val="16"/>
                <w:szCs w:val="28"/>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DC6B0BD" w14:textId="77777777" w:rsidR="00157406" w:rsidRDefault="00157406">
            <w:pPr>
              <w:jc w:val="center"/>
              <w:rPr>
                <w:rFonts w:eastAsia="Calibri"/>
                <w:lang w:eastAsia="en-US"/>
              </w:rPr>
            </w:pPr>
            <w:r>
              <w:rPr>
                <w:sz w:val="16"/>
                <w:szCs w:val="28"/>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6A76F7A2" w14:textId="77777777" w:rsidR="00157406" w:rsidRDefault="00157406">
            <w:pPr>
              <w:jc w:val="center"/>
              <w:rPr>
                <w:rFonts w:eastAsia="Calibri"/>
                <w:lang w:eastAsia="en-US"/>
              </w:rPr>
            </w:pPr>
            <w:r>
              <w:rPr>
                <w:sz w:val="16"/>
                <w:szCs w:val="28"/>
              </w:rPr>
              <w:t>0,01-0,39</w:t>
            </w:r>
          </w:p>
        </w:tc>
        <w:tc>
          <w:tcPr>
            <w:tcW w:w="873" w:type="dxa"/>
            <w:tcBorders>
              <w:top w:val="single" w:sz="4" w:space="0" w:color="auto"/>
              <w:left w:val="single" w:sz="4" w:space="0" w:color="auto"/>
              <w:bottom w:val="single" w:sz="4" w:space="0" w:color="auto"/>
              <w:right w:val="single" w:sz="4" w:space="0" w:color="auto"/>
            </w:tcBorders>
            <w:vAlign w:val="center"/>
            <w:hideMark/>
          </w:tcPr>
          <w:p w14:paraId="7106EBCC" w14:textId="77777777" w:rsidR="00157406" w:rsidRDefault="00157406">
            <w:pPr>
              <w:jc w:val="center"/>
              <w:rPr>
                <w:rFonts w:eastAsia="Calibri"/>
                <w:lang w:eastAsia="en-US"/>
              </w:rPr>
            </w:pPr>
            <w:r>
              <w:rPr>
                <w:sz w:val="16"/>
                <w:szCs w:val="28"/>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190EB2B" w14:textId="77777777" w:rsidR="00157406" w:rsidRDefault="00157406">
            <w:pPr>
              <w:rPr>
                <w:rFonts w:eastAsia="Calibri"/>
                <w:color w:val="000000"/>
                <w:lang w:eastAsia="en-US"/>
              </w:rPr>
            </w:pPr>
          </w:p>
        </w:tc>
      </w:tr>
      <w:tr w:rsidR="00157406" w14:paraId="530E7EB2" w14:textId="77777777" w:rsidTr="00157406">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AEF0987"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0F4D2B6E"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1E87D4F5" w14:textId="77777777" w:rsidR="00157406" w:rsidRDefault="00157406">
            <w:pPr>
              <w:autoSpaceDE w:val="0"/>
              <w:autoSpaceDN w:val="0"/>
              <w:adjustRightInd w:val="0"/>
              <w:jc w:val="center"/>
              <w:rPr>
                <w:rFonts w:eastAsia="Calibri"/>
                <w:color w:val="000000"/>
                <w:lang w:eastAsia="en-US"/>
              </w:rPr>
            </w:pPr>
            <w:r>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C01851B" w14:textId="77777777" w:rsidR="00157406" w:rsidRDefault="00157406">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15C4F4D" w14:textId="77777777" w:rsidR="00157406" w:rsidRDefault="00157406">
            <w:pPr>
              <w:jc w:val="center"/>
              <w:rPr>
                <w:rFonts w:eastAsia="Calibri"/>
                <w:lang w:eastAsia="en-US"/>
              </w:rPr>
            </w:pPr>
            <w:r>
              <w:rPr>
                <w:sz w:val="16"/>
                <w:szCs w:val="28"/>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D5B056F" w14:textId="77777777" w:rsidR="00157406" w:rsidRDefault="00157406">
            <w:pPr>
              <w:jc w:val="center"/>
              <w:rPr>
                <w:rFonts w:eastAsia="Calibri"/>
                <w:lang w:eastAsia="en-US"/>
              </w:rPr>
            </w:pPr>
            <w:r>
              <w:rPr>
                <w:sz w:val="16"/>
                <w:szCs w:val="28"/>
              </w:rPr>
              <w:t>0,01-0,59</w:t>
            </w:r>
          </w:p>
        </w:tc>
        <w:tc>
          <w:tcPr>
            <w:tcW w:w="873" w:type="dxa"/>
            <w:tcBorders>
              <w:top w:val="single" w:sz="4" w:space="0" w:color="auto"/>
              <w:left w:val="single" w:sz="4" w:space="0" w:color="auto"/>
              <w:bottom w:val="single" w:sz="4" w:space="0" w:color="auto"/>
              <w:right w:val="single" w:sz="4" w:space="0" w:color="auto"/>
            </w:tcBorders>
            <w:vAlign w:val="center"/>
            <w:hideMark/>
          </w:tcPr>
          <w:p w14:paraId="77EC193C" w14:textId="77777777" w:rsidR="00157406" w:rsidRDefault="00157406">
            <w:pPr>
              <w:jc w:val="center"/>
              <w:rPr>
                <w:rFonts w:eastAsia="Calibri"/>
                <w:lang w:eastAsia="en-US"/>
              </w:rPr>
            </w:pPr>
            <w:r>
              <w:rPr>
                <w:sz w:val="16"/>
                <w:szCs w:val="28"/>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7910F8E" w14:textId="77777777" w:rsidR="00157406" w:rsidRDefault="00157406">
            <w:pPr>
              <w:rPr>
                <w:rFonts w:eastAsia="Calibri"/>
                <w:color w:val="000000"/>
                <w:lang w:eastAsia="en-US"/>
              </w:rPr>
            </w:pPr>
          </w:p>
        </w:tc>
      </w:tr>
      <w:tr w:rsidR="00157406" w14:paraId="37E3A42F" w14:textId="77777777" w:rsidTr="00157406">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E1F50C6"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426A9B2A"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0ECF6F01" w14:textId="77777777" w:rsidR="00157406" w:rsidRDefault="00157406">
            <w:pPr>
              <w:autoSpaceDE w:val="0"/>
              <w:autoSpaceDN w:val="0"/>
              <w:adjustRightInd w:val="0"/>
              <w:jc w:val="center"/>
              <w:rPr>
                <w:rFonts w:eastAsia="Calibri"/>
                <w:color w:val="000000"/>
                <w:lang w:eastAsia="en-US"/>
              </w:rPr>
            </w:pPr>
            <w:r>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6E23D8C" w14:textId="77777777" w:rsidR="00157406" w:rsidRDefault="00157406">
            <w:pPr>
              <w:jc w:val="center"/>
              <w:rPr>
                <w:rFonts w:eastAsia="Calibri"/>
                <w:lang w:eastAsia="en-US"/>
              </w:rPr>
            </w:pPr>
            <w:r>
              <w:rPr>
                <w:sz w:val="16"/>
                <w:szCs w:val="28"/>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06008EF" w14:textId="77777777" w:rsidR="00157406" w:rsidRDefault="00157406">
            <w:pPr>
              <w:jc w:val="center"/>
              <w:rPr>
                <w:rFonts w:eastAsia="Calibri"/>
                <w:lang w:eastAsia="en-US"/>
              </w:rPr>
            </w:pPr>
            <w:r>
              <w:rPr>
                <w:sz w:val="16"/>
                <w:szCs w:val="28"/>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2F43BA4D" w14:textId="77777777" w:rsidR="00157406" w:rsidRDefault="00157406">
            <w:pPr>
              <w:jc w:val="center"/>
              <w:rPr>
                <w:rFonts w:eastAsia="Calibri"/>
                <w:lang w:eastAsia="en-US"/>
              </w:rPr>
            </w:pPr>
            <w:r>
              <w:rPr>
                <w:sz w:val="16"/>
                <w:szCs w:val="28"/>
              </w:rPr>
              <w:t>1,00-1,39</w:t>
            </w:r>
          </w:p>
        </w:tc>
        <w:tc>
          <w:tcPr>
            <w:tcW w:w="873" w:type="dxa"/>
            <w:tcBorders>
              <w:top w:val="single" w:sz="4" w:space="0" w:color="auto"/>
              <w:left w:val="single" w:sz="4" w:space="0" w:color="auto"/>
              <w:bottom w:val="single" w:sz="4" w:space="0" w:color="auto"/>
              <w:right w:val="single" w:sz="4" w:space="0" w:color="auto"/>
            </w:tcBorders>
            <w:vAlign w:val="center"/>
            <w:hideMark/>
          </w:tcPr>
          <w:p w14:paraId="544EF104" w14:textId="77777777" w:rsidR="00157406" w:rsidRDefault="00157406">
            <w:pPr>
              <w:jc w:val="center"/>
              <w:rPr>
                <w:rFonts w:eastAsia="Calibri"/>
                <w:lang w:eastAsia="en-US"/>
              </w:rPr>
            </w:pPr>
            <w:r>
              <w:rPr>
                <w:sz w:val="16"/>
                <w:szCs w:val="28"/>
              </w:rPr>
              <w:t>≤ 0,99</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3810682" w14:textId="77777777" w:rsidR="00157406" w:rsidRDefault="00157406">
            <w:pPr>
              <w:rPr>
                <w:rFonts w:eastAsia="Calibri"/>
                <w:color w:val="000000"/>
                <w:lang w:eastAsia="en-US"/>
              </w:rPr>
            </w:pPr>
          </w:p>
        </w:tc>
      </w:tr>
      <w:tr w:rsidR="00157406" w14:paraId="475E5C0E" w14:textId="77777777" w:rsidTr="00157406">
        <w:tblPrEx>
          <w:tblLook w:val="04A0" w:firstRow="1" w:lastRow="0" w:firstColumn="1" w:lastColumn="0" w:noHBand="0" w:noVBand="1"/>
        </w:tblPrEx>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31E7BC3"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37EB5C4"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1F0FF673" w14:textId="77777777" w:rsidR="00157406" w:rsidRDefault="00157406">
            <w:pPr>
              <w:autoSpaceDE w:val="0"/>
              <w:autoSpaceDN w:val="0"/>
              <w:adjustRightInd w:val="0"/>
              <w:jc w:val="center"/>
              <w:rPr>
                <w:rFonts w:eastAsia="Calibri"/>
                <w:color w:val="000000"/>
                <w:lang w:eastAsia="en-US"/>
              </w:rPr>
            </w:pPr>
            <w:r>
              <w:rPr>
                <w:sz w:val="16"/>
              </w:rPr>
              <w:t>Индекс кредитоспособности Альтмана</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26E4FE0" w14:textId="77777777" w:rsidR="00157406" w:rsidRDefault="00157406">
            <w:pPr>
              <w:jc w:val="center"/>
              <w:rPr>
                <w:rFonts w:eastAsia="Calibri"/>
                <w:lang w:eastAsia="en-US"/>
              </w:rPr>
            </w:pPr>
            <w:r>
              <w:rPr>
                <w:sz w:val="16"/>
                <w:szCs w:val="28"/>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1CFB23C3" w14:textId="77777777" w:rsidR="00157406" w:rsidRDefault="00157406">
            <w:pPr>
              <w:jc w:val="center"/>
              <w:rPr>
                <w:rFonts w:eastAsia="Calibri"/>
                <w:lang w:eastAsia="en-US"/>
              </w:rPr>
            </w:pPr>
            <w:r>
              <w:rPr>
                <w:sz w:val="16"/>
                <w:szCs w:val="28"/>
              </w:rPr>
              <w:t>2,40-2,99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6997AC14" w14:textId="77777777" w:rsidR="00157406" w:rsidRDefault="00157406">
            <w:pPr>
              <w:jc w:val="center"/>
              <w:rPr>
                <w:rFonts w:eastAsia="Calibri"/>
                <w:lang w:eastAsia="en-US"/>
              </w:rPr>
            </w:pPr>
            <w:r>
              <w:rPr>
                <w:sz w:val="16"/>
                <w:szCs w:val="28"/>
              </w:rPr>
              <w:t>1,81-2,39</w:t>
            </w:r>
          </w:p>
        </w:tc>
        <w:tc>
          <w:tcPr>
            <w:tcW w:w="873" w:type="dxa"/>
            <w:tcBorders>
              <w:top w:val="single" w:sz="4" w:space="0" w:color="auto"/>
              <w:left w:val="single" w:sz="4" w:space="0" w:color="auto"/>
              <w:bottom w:val="single" w:sz="4" w:space="0" w:color="auto"/>
              <w:right w:val="single" w:sz="4" w:space="0" w:color="auto"/>
            </w:tcBorders>
            <w:vAlign w:val="center"/>
            <w:hideMark/>
          </w:tcPr>
          <w:p w14:paraId="7AB17CF7" w14:textId="77777777" w:rsidR="00157406" w:rsidRDefault="00157406">
            <w:pPr>
              <w:jc w:val="center"/>
              <w:rPr>
                <w:rFonts w:eastAsia="Calibri"/>
                <w:lang w:eastAsia="en-US"/>
              </w:rPr>
            </w:pPr>
            <w:r>
              <w:rPr>
                <w:sz w:val="16"/>
                <w:szCs w:val="28"/>
              </w:rPr>
              <w:t>≤ 1,80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613F9AF" w14:textId="77777777" w:rsidR="00157406" w:rsidRDefault="00157406">
            <w:pPr>
              <w:rPr>
                <w:rFonts w:eastAsia="Calibri"/>
                <w:color w:val="000000"/>
                <w:lang w:eastAsia="en-US"/>
              </w:rPr>
            </w:pPr>
          </w:p>
        </w:tc>
      </w:tr>
      <w:tr w:rsidR="00157406" w14:paraId="2C0DE73C" w14:textId="77777777" w:rsidTr="00157406">
        <w:tblPrEx>
          <w:tblLook w:val="04A0" w:firstRow="1" w:lastRow="0" w:firstColumn="1" w:lastColumn="0" w:noHBand="0" w:noVBand="1"/>
        </w:tblPrEx>
        <w:trPr>
          <w:trHeight w:val="111"/>
        </w:trPr>
        <w:tc>
          <w:tcPr>
            <w:tcW w:w="710" w:type="dxa"/>
            <w:vMerge w:val="restart"/>
            <w:tcBorders>
              <w:top w:val="single" w:sz="4" w:space="0" w:color="auto"/>
              <w:left w:val="single" w:sz="4" w:space="0" w:color="auto"/>
              <w:bottom w:val="single" w:sz="4" w:space="0" w:color="auto"/>
              <w:right w:val="single" w:sz="4" w:space="0" w:color="auto"/>
            </w:tcBorders>
          </w:tcPr>
          <w:p w14:paraId="09FE68BF" w14:textId="77777777" w:rsidR="00157406" w:rsidRDefault="00157406">
            <w:pPr>
              <w:autoSpaceDE w:val="0"/>
              <w:autoSpaceDN w:val="0"/>
              <w:adjustRightInd w:val="0"/>
              <w:rPr>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hideMark/>
          </w:tcPr>
          <w:p w14:paraId="00050AD5" w14:textId="77777777" w:rsidR="00157406" w:rsidRDefault="00157406">
            <w:pPr>
              <w:autoSpaceDE w:val="0"/>
              <w:autoSpaceDN w:val="0"/>
              <w:adjustRightInd w:val="0"/>
              <w:rPr>
                <w:color w:val="000000"/>
              </w:rPr>
            </w:pPr>
            <w:r>
              <w:rPr>
                <w:color w:val="000000"/>
              </w:rPr>
              <w:t>10.2 Оценка финансового состояния негосударственных, некоммерческих организаций (учреждения, фонды, коллегии, партнерства)</w:t>
            </w:r>
          </w:p>
        </w:tc>
        <w:tc>
          <w:tcPr>
            <w:tcW w:w="2942" w:type="dxa"/>
            <w:vMerge w:val="restart"/>
            <w:tcBorders>
              <w:top w:val="single" w:sz="4" w:space="0" w:color="auto"/>
              <w:left w:val="single" w:sz="4" w:space="0" w:color="auto"/>
              <w:bottom w:val="single" w:sz="4" w:space="0" w:color="auto"/>
              <w:right w:val="single" w:sz="4" w:space="0" w:color="auto"/>
            </w:tcBorders>
            <w:hideMark/>
          </w:tcPr>
          <w:p w14:paraId="5C7D3DA2" w14:textId="77777777" w:rsidR="00157406" w:rsidRDefault="00157406">
            <w:pPr>
              <w:autoSpaceDE w:val="0"/>
              <w:autoSpaceDN w:val="0"/>
              <w:adjustRightInd w:val="0"/>
              <w:jc w:val="center"/>
              <w:rPr>
                <w:color w:val="000000"/>
                <w:sz w:val="16"/>
                <w:szCs w:val="16"/>
              </w:rPr>
            </w:pPr>
            <w:r>
              <w:rPr>
                <w:color w:val="000000"/>
                <w:sz w:val="16"/>
                <w:szCs w:val="16"/>
              </w:rPr>
              <w:t>Показатель</w:t>
            </w:r>
          </w:p>
        </w:tc>
        <w:tc>
          <w:tcPr>
            <w:tcW w:w="4429" w:type="dxa"/>
            <w:gridSpan w:val="5"/>
            <w:tcBorders>
              <w:top w:val="single" w:sz="4" w:space="0" w:color="auto"/>
              <w:left w:val="single" w:sz="4" w:space="0" w:color="auto"/>
              <w:bottom w:val="single" w:sz="4" w:space="0" w:color="auto"/>
              <w:right w:val="single" w:sz="4" w:space="0" w:color="auto"/>
            </w:tcBorders>
            <w:hideMark/>
          </w:tcPr>
          <w:p w14:paraId="4BB248CB" w14:textId="77777777" w:rsidR="00157406" w:rsidRDefault="00157406">
            <w:pPr>
              <w:autoSpaceDE w:val="0"/>
              <w:autoSpaceDN w:val="0"/>
              <w:adjustRightInd w:val="0"/>
              <w:jc w:val="center"/>
              <w:rPr>
                <w:color w:val="000000"/>
                <w:sz w:val="16"/>
                <w:szCs w:val="16"/>
              </w:rPr>
            </w:pPr>
            <w:r>
              <w:rPr>
                <w:color w:val="000000"/>
                <w:sz w:val="16"/>
                <w:szCs w:val="16"/>
              </w:rPr>
              <w:t>Заключение о финансовом состоянии состояния страховых компаний</w:t>
            </w:r>
          </w:p>
        </w:tc>
        <w:tc>
          <w:tcPr>
            <w:tcW w:w="3969" w:type="dxa"/>
            <w:vMerge w:val="restart"/>
            <w:tcBorders>
              <w:top w:val="single" w:sz="4" w:space="0" w:color="auto"/>
              <w:left w:val="single" w:sz="4" w:space="0" w:color="auto"/>
              <w:bottom w:val="single" w:sz="4" w:space="0" w:color="auto"/>
              <w:right w:val="single" w:sz="4" w:space="0" w:color="auto"/>
            </w:tcBorders>
          </w:tcPr>
          <w:p w14:paraId="119F6C64" w14:textId="77777777" w:rsidR="00157406" w:rsidRDefault="00157406">
            <w:pPr>
              <w:autoSpaceDE w:val="0"/>
              <w:autoSpaceDN w:val="0"/>
              <w:adjustRightInd w:val="0"/>
              <w:jc w:val="both"/>
              <w:rPr>
                <w:rFonts w:eastAsia="Calibri"/>
                <w:color w:val="000000"/>
                <w:lang w:eastAsia="en-US"/>
              </w:rPr>
            </w:pPr>
          </w:p>
        </w:tc>
      </w:tr>
      <w:tr w:rsidR="00157406" w14:paraId="43E70F43"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C6CB766"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1C48C49" w14:textId="77777777" w:rsidR="00157406" w:rsidRDefault="00157406">
            <w:pPr>
              <w:rPr>
                <w:color w:val="00000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4C46AA41" w14:textId="77777777" w:rsidR="00157406" w:rsidRDefault="00157406">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4DFE625E" w14:textId="77777777" w:rsidR="00157406" w:rsidRDefault="00157406">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3310996C" w14:textId="77777777" w:rsidR="00157406" w:rsidRDefault="00157406">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1EDAA5F1" w14:textId="77777777" w:rsidR="00157406" w:rsidRDefault="00157406">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873" w:type="dxa"/>
            <w:tcBorders>
              <w:top w:val="single" w:sz="4" w:space="0" w:color="auto"/>
              <w:left w:val="single" w:sz="4" w:space="0" w:color="auto"/>
              <w:bottom w:val="single" w:sz="4" w:space="0" w:color="auto"/>
              <w:right w:val="single" w:sz="4" w:space="0" w:color="auto"/>
            </w:tcBorders>
            <w:hideMark/>
          </w:tcPr>
          <w:p w14:paraId="451CE2FF" w14:textId="77777777" w:rsidR="00157406" w:rsidRDefault="00157406">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03D1F51" w14:textId="77777777" w:rsidR="00157406" w:rsidRDefault="00157406">
            <w:pPr>
              <w:rPr>
                <w:rFonts w:eastAsia="Calibri"/>
                <w:color w:val="000000"/>
                <w:lang w:eastAsia="en-US"/>
              </w:rPr>
            </w:pPr>
          </w:p>
        </w:tc>
      </w:tr>
      <w:tr w:rsidR="00157406" w14:paraId="05BF8E6B"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24156F5"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FB1C028"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11259F7E" w14:textId="77777777" w:rsidR="00157406" w:rsidRDefault="00157406">
            <w:pPr>
              <w:autoSpaceDE w:val="0"/>
              <w:autoSpaceDN w:val="0"/>
              <w:adjustRightInd w:val="0"/>
              <w:jc w:val="center"/>
              <w:rPr>
                <w:rFonts w:eastAsia="Calibri"/>
                <w:color w:val="000000"/>
                <w:lang w:eastAsia="en-US"/>
              </w:rPr>
            </w:pPr>
            <w:r>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6B645A0C" w14:textId="77777777" w:rsidR="00157406" w:rsidRDefault="00157406">
            <w:pPr>
              <w:jc w:val="center"/>
              <w:rPr>
                <w:rFonts w:eastAsia="Calibri"/>
                <w:lang w:eastAsia="en-US"/>
              </w:rPr>
            </w:pPr>
            <w:r>
              <w:rPr>
                <w:sz w:val="16"/>
                <w:szCs w:val="16"/>
              </w:rPr>
              <w:t>≥ 0,80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3DF5DD2" w14:textId="77777777" w:rsidR="00157406" w:rsidRDefault="00157406">
            <w:pPr>
              <w:jc w:val="center"/>
              <w:rPr>
                <w:rFonts w:eastAsia="Calibri"/>
                <w:lang w:eastAsia="en-US"/>
              </w:rPr>
            </w:pPr>
            <w:r>
              <w:rPr>
                <w:sz w:val="16"/>
                <w:szCs w:val="16"/>
              </w:rPr>
              <w:t>0,40-0,79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2B1F04A7" w14:textId="77777777" w:rsidR="00157406" w:rsidRDefault="00157406">
            <w:pPr>
              <w:jc w:val="center"/>
              <w:rPr>
                <w:rFonts w:eastAsia="Calibri"/>
                <w:lang w:eastAsia="en-US"/>
              </w:rPr>
            </w:pPr>
            <w:r>
              <w:rPr>
                <w:sz w:val="16"/>
                <w:szCs w:val="16"/>
              </w:rPr>
              <w:t>0,01-0,39</w:t>
            </w:r>
          </w:p>
        </w:tc>
        <w:tc>
          <w:tcPr>
            <w:tcW w:w="873" w:type="dxa"/>
            <w:tcBorders>
              <w:top w:val="single" w:sz="4" w:space="0" w:color="auto"/>
              <w:left w:val="single" w:sz="4" w:space="0" w:color="auto"/>
              <w:bottom w:val="single" w:sz="4" w:space="0" w:color="auto"/>
              <w:right w:val="single" w:sz="4" w:space="0" w:color="auto"/>
            </w:tcBorders>
            <w:vAlign w:val="center"/>
            <w:hideMark/>
          </w:tcPr>
          <w:p w14:paraId="60023975" w14:textId="77777777" w:rsidR="00157406" w:rsidRDefault="00157406">
            <w:pPr>
              <w:jc w:val="center"/>
              <w:rPr>
                <w:rFonts w:eastAsia="Calibri"/>
                <w:lang w:eastAsia="en-US"/>
              </w:rPr>
            </w:pPr>
            <w:r>
              <w:rPr>
                <w:sz w:val="16"/>
                <w:szCs w:val="16"/>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0631F96" w14:textId="77777777" w:rsidR="00157406" w:rsidRDefault="00157406">
            <w:pPr>
              <w:rPr>
                <w:rFonts w:eastAsia="Calibri"/>
                <w:color w:val="000000"/>
                <w:lang w:eastAsia="en-US"/>
              </w:rPr>
            </w:pPr>
          </w:p>
        </w:tc>
      </w:tr>
      <w:tr w:rsidR="00157406" w14:paraId="00C0A49C"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0C758F1"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1AABE6A0"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4FBB5021" w14:textId="77777777" w:rsidR="00157406" w:rsidRDefault="00157406">
            <w:pPr>
              <w:autoSpaceDE w:val="0"/>
              <w:autoSpaceDN w:val="0"/>
              <w:adjustRightInd w:val="0"/>
              <w:jc w:val="center"/>
              <w:rPr>
                <w:rFonts w:eastAsia="Calibri"/>
                <w:color w:val="000000"/>
                <w:lang w:eastAsia="en-US"/>
              </w:rPr>
            </w:pPr>
            <w:r>
              <w:rPr>
                <w:sz w:val="16"/>
                <w:szCs w:val="16"/>
              </w:rPr>
              <w:t>Коэффициент финансирования = (Капитал (стр. 1300) + Целевое финансирование (стр. 1350) / Обязательства (стр.1400)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FFDF12E" w14:textId="77777777" w:rsidR="00157406" w:rsidRDefault="00157406">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C1A60D5" w14:textId="77777777" w:rsidR="00157406" w:rsidRDefault="00157406">
            <w:pPr>
              <w:jc w:val="center"/>
              <w:rPr>
                <w:rFonts w:eastAsia="Calibri"/>
                <w:lang w:eastAsia="en-US"/>
              </w:rPr>
            </w:pPr>
            <w:r>
              <w:rPr>
                <w:sz w:val="16"/>
                <w:szCs w:val="16"/>
              </w:rPr>
              <w:t>0,60-1,99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0B018D2B" w14:textId="77777777" w:rsidR="00157406" w:rsidRDefault="00157406">
            <w:pPr>
              <w:jc w:val="center"/>
              <w:rPr>
                <w:rFonts w:eastAsia="Calibri"/>
                <w:lang w:eastAsia="en-US"/>
              </w:rPr>
            </w:pPr>
            <w:r>
              <w:rPr>
                <w:sz w:val="16"/>
                <w:szCs w:val="16"/>
              </w:rPr>
              <w:t>0,01-0,59</w:t>
            </w:r>
          </w:p>
        </w:tc>
        <w:tc>
          <w:tcPr>
            <w:tcW w:w="873" w:type="dxa"/>
            <w:tcBorders>
              <w:top w:val="single" w:sz="4" w:space="0" w:color="auto"/>
              <w:left w:val="single" w:sz="4" w:space="0" w:color="auto"/>
              <w:bottom w:val="single" w:sz="4" w:space="0" w:color="auto"/>
              <w:right w:val="single" w:sz="4" w:space="0" w:color="auto"/>
            </w:tcBorders>
            <w:vAlign w:val="center"/>
            <w:hideMark/>
          </w:tcPr>
          <w:p w14:paraId="55917087" w14:textId="77777777" w:rsidR="00157406" w:rsidRDefault="00157406">
            <w:pPr>
              <w:jc w:val="center"/>
              <w:rPr>
                <w:rFonts w:eastAsia="Calibri"/>
                <w:lang w:eastAsia="en-US"/>
              </w:rPr>
            </w:pPr>
            <w:r>
              <w:rPr>
                <w:sz w:val="16"/>
                <w:szCs w:val="16"/>
              </w:rPr>
              <w:t>≤ 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796D6F1" w14:textId="77777777" w:rsidR="00157406" w:rsidRDefault="00157406">
            <w:pPr>
              <w:rPr>
                <w:rFonts w:eastAsia="Calibri"/>
                <w:color w:val="000000"/>
                <w:lang w:eastAsia="en-US"/>
              </w:rPr>
            </w:pPr>
          </w:p>
        </w:tc>
      </w:tr>
      <w:tr w:rsidR="00157406" w14:paraId="7FD9F6EE"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977ABF7"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7F0D24E1"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364CC4C0" w14:textId="77777777" w:rsidR="00157406" w:rsidRDefault="00157406">
            <w:pPr>
              <w:autoSpaceDE w:val="0"/>
              <w:autoSpaceDN w:val="0"/>
              <w:adjustRightInd w:val="0"/>
              <w:jc w:val="center"/>
              <w:rPr>
                <w:rFonts w:eastAsia="Calibri"/>
                <w:color w:val="000000"/>
                <w:lang w:eastAsia="en-US"/>
              </w:rPr>
            </w:pPr>
            <w:r>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3A24BAB7" w14:textId="77777777" w:rsidR="00157406" w:rsidRDefault="00157406">
            <w:pPr>
              <w:jc w:val="center"/>
              <w:rPr>
                <w:rFonts w:eastAsia="Calibri"/>
                <w:lang w:eastAsia="en-US"/>
              </w:rPr>
            </w:pPr>
            <w:r>
              <w:rPr>
                <w:sz w:val="16"/>
                <w:szCs w:val="16"/>
              </w:rPr>
              <w:t>≥ 2,00</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E1BC477" w14:textId="77777777" w:rsidR="00157406" w:rsidRDefault="00157406">
            <w:pPr>
              <w:jc w:val="center"/>
              <w:rPr>
                <w:rFonts w:eastAsia="Calibri"/>
                <w:lang w:eastAsia="en-US"/>
              </w:rPr>
            </w:pPr>
            <w:r>
              <w:rPr>
                <w:sz w:val="16"/>
                <w:szCs w:val="16"/>
              </w:rPr>
              <w:t>1,40-1,99</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14:paraId="7A4CD5BB" w14:textId="77777777" w:rsidR="00157406" w:rsidRDefault="00157406">
            <w:pPr>
              <w:jc w:val="center"/>
              <w:rPr>
                <w:rFonts w:eastAsia="Calibri"/>
                <w:lang w:eastAsia="en-US"/>
              </w:rPr>
            </w:pPr>
            <w:r>
              <w:rPr>
                <w:sz w:val="16"/>
                <w:szCs w:val="16"/>
              </w:rPr>
              <w:t>1,00-1,39</w:t>
            </w:r>
          </w:p>
        </w:tc>
        <w:tc>
          <w:tcPr>
            <w:tcW w:w="873" w:type="dxa"/>
            <w:tcBorders>
              <w:top w:val="single" w:sz="4" w:space="0" w:color="auto"/>
              <w:left w:val="single" w:sz="4" w:space="0" w:color="auto"/>
              <w:bottom w:val="single" w:sz="4" w:space="0" w:color="auto"/>
              <w:right w:val="single" w:sz="4" w:space="0" w:color="auto"/>
            </w:tcBorders>
            <w:vAlign w:val="center"/>
            <w:hideMark/>
          </w:tcPr>
          <w:p w14:paraId="70B0523A" w14:textId="77777777" w:rsidR="00157406" w:rsidRDefault="00157406">
            <w:pPr>
              <w:jc w:val="center"/>
              <w:rPr>
                <w:rFonts w:eastAsia="Calibri"/>
                <w:lang w:eastAsia="en-US"/>
              </w:rPr>
            </w:pPr>
            <w:r>
              <w:rPr>
                <w:sz w:val="16"/>
                <w:szCs w:val="16"/>
              </w:rPr>
              <w:t>≤ 0,99</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74F7F78" w14:textId="77777777" w:rsidR="00157406" w:rsidRDefault="00157406">
            <w:pPr>
              <w:rPr>
                <w:rFonts w:eastAsia="Calibri"/>
                <w:color w:val="000000"/>
                <w:lang w:eastAsia="en-US"/>
              </w:rPr>
            </w:pPr>
          </w:p>
        </w:tc>
      </w:tr>
      <w:tr w:rsidR="00157406" w14:paraId="0706EB38"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7E30E95"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0CB3495E"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55124974" w14:textId="77777777" w:rsidR="00157406" w:rsidRDefault="00157406">
            <w:pPr>
              <w:autoSpaceDE w:val="0"/>
              <w:autoSpaceDN w:val="0"/>
              <w:adjustRightInd w:val="0"/>
              <w:jc w:val="center"/>
              <w:rPr>
                <w:rFonts w:eastAsia="Calibri"/>
                <w:color w:val="000000"/>
                <w:lang w:eastAsia="en-US"/>
              </w:rPr>
            </w:pPr>
            <w:r>
              <w:rPr>
                <w:sz w:val="16"/>
                <w:szCs w:val="16"/>
              </w:rPr>
              <w:t>Индекс кредитоспособности Альтмана для НКО</w:t>
            </w:r>
          </w:p>
        </w:tc>
        <w:tc>
          <w:tcPr>
            <w:tcW w:w="1138" w:type="dxa"/>
            <w:tcBorders>
              <w:top w:val="single" w:sz="4" w:space="0" w:color="auto"/>
              <w:left w:val="single" w:sz="4" w:space="0" w:color="auto"/>
              <w:bottom w:val="single" w:sz="4" w:space="0" w:color="auto"/>
              <w:right w:val="single" w:sz="4" w:space="0" w:color="auto"/>
            </w:tcBorders>
            <w:hideMark/>
          </w:tcPr>
          <w:p w14:paraId="3998CAB9" w14:textId="77777777" w:rsidR="00157406" w:rsidRDefault="00157406">
            <w:pPr>
              <w:jc w:val="center"/>
              <w:rPr>
                <w:rFonts w:eastAsia="Calibri"/>
                <w:lang w:eastAsia="en-US"/>
              </w:rPr>
            </w:pPr>
            <w:r>
              <w:rPr>
                <w:sz w:val="16"/>
                <w:szCs w:val="16"/>
              </w:rPr>
              <w:t>≥ 3,00</w:t>
            </w:r>
          </w:p>
        </w:tc>
        <w:tc>
          <w:tcPr>
            <w:tcW w:w="1138" w:type="dxa"/>
            <w:tcBorders>
              <w:top w:val="single" w:sz="4" w:space="0" w:color="auto"/>
              <w:left w:val="single" w:sz="4" w:space="0" w:color="auto"/>
              <w:bottom w:val="single" w:sz="4" w:space="0" w:color="auto"/>
              <w:right w:val="single" w:sz="4" w:space="0" w:color="auto"/>
            </w:tcBorders>
            <w:hideMark/>
          </w:tcPr>
          <w:p w14:paraId="35A5DE0B" w14:textId="77777777" w:rsidR="00157406" w:rsidRDefault="00157406">
            <w:pPr>
              <w:jc w:val="center"/>
              <w:rPr>
                <w:rFonts w:eastAsia="Calibri"/>
                <w:lang w:eastAsia="en-US"/>
              </w:rPr>
            </w:pPr>
            <w:r>
              <w:rPr>
                <w:sz w:val="16"/>
                <w:szCs w:val="16"/>
              </w:rPr>
              <w:t>2,40-2,99</w:t>
            </w:r>
          </w:p>
        </w:tc>
        <w:tc>
          <w:tcPr>
            <w:tcW w:w="1280" w:type="dxa"/>
            <w:gridSpan w:val="2"/>
            <w:tcBorders>
              <w:top w:val="single" w:sz="4" w:space="0" w:color="auto"/>
              <w:left w:val="single" w:sz="4" w:space="0" w:color="auto"/>
              <w:bottom w:val="single" w:sz="4" w:space="0" w:color="auto"/>
              <w:right w:val="single" w:sz="4" w:space="0" w:color="auto"/>
            </w:tcBorders>
            <w:hideMark/>
          </w:tcPr>
          <w:p w14:paraId="374426BC" w14:textId="77777777" w:rsidR="00157406" w:rsidRDefault="00157406">
            <w:pPr>
              <w:jc w:val="center"/>
              <w:rPr>
                <w:rFonts w:eastAsia="Calibri"/>
                <w:lang w:eastAsia="en-US"/>
              </w:rPr>
            </w:pPr>
            <w:r>
              <w:rPr>
                <w:sz w:val="16"/>
                <w:szCs w:val="16"/>
              </w:rPr>
              <w:t>1,81-2,39</w:t>
            </w:r>
          </w:p>
        </w:tc>
        <w:tc>
          <w:tcPr>
            <w:tcW w:w="873" w:type="dxa"/>
            <w:tcBorders>
              <w:top w:val="single" w:sz="4" w:space="0" w:color="auto"/>
              <w:left w:val="single" w:sz="4" w:space="0" w:color="auto"/>
              <w:bottom w:val="single" w:sz="4" w:space="0" w:color="auto"/>
              <w:right w:val="single" w:sz="4" w:space="0" w:color="auto"/>
            </w:tcBorders>
            <w:hideMark/>
          </w:tcPr>
          <w:p w14:paraId="4C8ED2DD" w14:textId="77777777" w:rsidR="00157406" w:rsidRDefault="00157406">
            <w:pPr>
              <w:jc w:val="center"/>
              <w:rPr>
                <w:rFonts w:eastAsia="Calibri"/>
                <w:lang w:eastAsia="en-US"/>
              </w:rPr>
            </w:pPr>
            <w:r>
              <w:rPr>
                <w:sz w:val="16"/>
                <w:szCs w:val="16"/>
              </w:rPr>
              <w:t>≤ 1,80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E3C3696" w14:textId="77777777" w:rsidR="00157406" w:rsidRDefault="00157406">
            <w:pPr>
              <w:rPr>
                <w:rFonts w:eastAsia="Calibri"/>
                <w:color w:val="000000"/>
                <w:lang w:eastAsia="en-US"/>
              </w:rPr>
            </w:pPr>
          </w:p>
        </w:tc>
      </w:tr>
      <w:tr w:rsidR="00157406" w14:paraId="75DB73DF" w14:textId="77777777" w:rsidTr="00157406">
        <w:tblPrEx>
          <w:tblLook w:val="04A0" w:firstRow="1" w:lastRow="0" w:firstColumn="1" w:lastColumn="0" w:noHBand="0" w:noVBand="1"/>
        </w:tblPrEx>
        <w:trPr>
          <w:trHeight w:val="109"/>
        </w:trPr>
        <w:tc>
          <w:tcPr>
            <w:tcW w:w="710" w:type="dxa"/>
            <w:vMerge w:val="restart"/>
            <w:tcBorders>
              <w:top w:val="single" w:sz="4" w:space="0" w:color="auto"/>
              <w:left w:val="single" w:sz="4" w:space="0" w:color="auto"/>
              <w:bottom w:val="single" w:sz="4" w:space="0" w:color="auto"/>
              <w:right w:val="single" w:sz="4" w:space="0" w:color="auto"/>
            </w:tcBorders>
          </w:tcPr>
          <w:p w14:paraId="2F7A64D7" w14:textId="77777777" w:rsidR="00157406" w:rsidRDefault="00157406">
            <w:pPr>
              <w:autoSpaceDE w:val="0"/>
              <w:autoSpaceDN w:val="0"/>
              <w:adjustRightInd w:val="0"/>
              <w:rPr>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hideMark/>
          </w:tcPr>
          <w:p w14:paraId="057B4701" w14:textId="77777777" w:rsidR="00157406" w:rsidRDefault="00157406">
            <w:pPr>
              <w:autoSpaceDE w:val="0"/>
              <w:autoSpaceDN w:val="0"/>
              <w:adjustRightInd w:val="0"/>
              <w:rPr>
                <w:color w:val="000000"/>
              </w:rPr>
            </w:pPr>
            <w:r>
              <w:rPr>
                <w:color w:val="000000"/>
              </w:rPr>
              <w:t>10.3. Оценка финансового состояния страховых компаний</w:t>
            </w:r>
          </w:p>
        </w:tc>
        <w:tc>
          <w:tcPr>
            <w:tcW w:w="2942" w:type="dxa"/>
            <w:vMerge w:val="restart"/>
            <w:tcBorders>
              <w:top w:val="single" w:sz="4" w:space="0" w:color="auto"/>
              <w:left w:val="single" w:sz="4" w:space="0" w:color="auto"/>
              <w:bottom w:val="single" w:sz="4" w:space="0" w:color="auto"/>
              <w:right w:val="single" w:sz="4" w:space="0" w:color="auto"/>
            </w:tcBorders>
            <w:hideMark/>
          </w:tcPr>
          <w:p w14:paraId="655F9BFF" w14:textId="77777777" w:rsidR="00157406" w:rsidRDefault="00157406">
            <w:pPr>
              <w:autoSpaceDE w:val="0"/>
              <w:autoSpaceDN w:val="0"/>
              <w:adjustRightInd w:val="0"/>
              <w:jc w:val="center"/>
              <w:rPr>
                <w:color w:val="000000"/>
                <w:sz w:val="16"/>
                <w:szCs w:val="16"/>
              </w:rPr>
            </w:pPr>
            <w:r>
              <w:rPr>
                <w:color w:val="000000"/>
                <w:sz w:val="16"/>
                <w:szCs w:val="16"/>
              </w:rPr>
              <w:t>Показатель</w:t>
            </w:r>
          </w:p>
        </w:tc>
        <w:tc>
          <w:tcPr>
            <w:tcW w:w="4429" w:type="dxa"/>
            <w:gridSpan w:val="5"/>
            <w:tcBorders>
              <w:top w:val="single" w:sz="4" w:space="0" w:color="auto"/>
              <w:left w:val="single" w:sz="4" w:space="0" w:color="auto"/>
              <w:bottom w:val="single" w:sz="4" w:space="0" w:color="auto"/>
              <w:right w:val="single" w:sz="4" w:space="0" w:color="auto"/>
            </w:tcBorders>
            <w:hideMark/>
          </w:tcPr>
          <w:p w14:paraId="1FF06D0A" w14:textId="77777777" w:rsidR="00157406" w:rsidRDefault="00157406">
            <w:pPr>
              <w:spacing w:line="288" w:lineRule="auto"/>
              <w:ind w:firstLine="567"/>
              <w:jc w:val="center"/>
              <w:rPr>
                <w:sz w:val="16"/>
                <w:szCs w:val="16"/>
              </w:rPr>
            </w:pPr>
            <w:r>
              <w:rPr>
                <w:sz w:val="16"/>
                <w:szCs w:val="16"/>
              </w:rPr>
              <w:t>Заключение о финансовом состоянии состояния страховых компаний</w:t>
            </w:r>
          </w:p>
        </w:tc>
        <w:tc>
          <w:tcPr>
            <w:tcW w:w="3969" w:type="dxa"/>
            <w:tcBorders>
              <w:top w:val="single" w:sz="4" w:space="0" w:color="auto"/>
              <w:left w:val="single" w:sz="4" w:space="0" w:color="auto"/>
              <w:bottom w:val="single" w:sz="4" w:space="0" w:color="auto"/>
              <w:right w:val="single" w:sz="4" w:space="0" w:color="auto"/>
            </w:tcBorders>
          </w:tcPr>
          <w:p w14:paraId="6593E595" w14:textId="77777777" w:rsidR="00157406" w:rsidRDefault="00157406">
            <w:pPr>
              <w:autoSpaceDE w:val="0"/>
              <w:autoSpaceDN w:val="0"/>
              <w:adjustRightInd w:val="0"/>
              <w:jc w:val="both"/>
              <w:rPr>
                <w:rFonts w:eastAsia="Calibri"/>
                <w:color w:val="000000"/>
                <w:lang w:eastAsia="en-US"/>
              </w:rPr>
            </w:pPr>
          </w:p>
        </w:tc>
      </w:tr>
      <w:tr w:rsidR="00157406" w14:paraId="38840D45"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EF91DAE"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5F49D2A" w14:textId="77777777" w:rsidR="00157406" w:rsidRDefault="00157406">
            <w:pPr>
              <w:rPr>
                <w:color w:val="00000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043E1EF7" w14:textId="77777777" w:rsidR="00157406" w:rsidRDefault="00157406">
            <w:pPr>
              <w:rPr>
                <w:color w:val="000000"/>
                <w:sz w:val="16"/>
                <w:szCs w:val="16"/>
              </w:rPr>
            </w:pPr>
          </w:p>
        </w:tc>
        <w:tc>
          <w:tcPr>
            <w:tcW w:w="1138" w:type="dxa"/>
            <w:tcBorders>
              <w:top w:val="single" w:sz="6" w:space="0" w:color="auto"/>
              <w:left w:val="single" w:sz="6" w:space="0" w:color="auto"/>
              <w:bottom w:val="single" w:sz="6" w:space="0" w:color="auto"/>
              <w:right w:val="single" w:sz="6" w:space="0" w:color="auto"/>
            </w:tcBorders>
            <w:hideMark/>
          </w:tcPr>
          <w:p w14:paraId="5E36A0E0" w14:textId="77777777" w:rsidR="00157406" w:rsidRDefault="00157406">
            <w:pPr>
              <w:keepNext/>
              <w:tabs>
                <w:tab w:val="left" w:pos="1134"/>
              </w:tabs>
              <w:kinsoku w:val="0"/>
              <w:overflowPunct w:val="0"/>
              <w:autoSpaceDE w:val="0"/>
              <w:autoSpaceDN w:val="0"/>
              <w:jc w:val="center"/>
              <w:rPr>
                <w:bCs/>
                <w:color w:val="000000"/>
                <w:lang w:bidi="he-IL"/>
              </w:rPr>
            </w:pPr>
            <w:r>
              <w:rPr>
                <w:bCs/>
                <w:color w:val="000000"/>
                <w:sz w:val="16"/>
                <w:szCs w:val="28"/>
              </w:rPr>
              <w:t>Устойчивое финансовое состояние</w:t>
            </w:r>
          </w:p>
        </w:tc>
        <w:tc>
          <w:tcPr>
            <w:tcW w:w="1138" w:type="dxa"/>
            <w:tcBorders>
              <w:top w:val="single" w:sz="6" w:space="0" w:color="auto"/>
              <w:left w:val="single" w:sz="6" w:space="0" w:color="auto"/>
              <w:bottom w:val="single" w:sz="6" w:space="0" w:color="auto"/>
              <w:right w:val="single" w:sz="6" w:space="0" w:color="auto"/>
            </w:tcBorders>
            <w:hideMark/>
          </w:tcPr>
          <w:p w14:paraId="70C6A596" w14:textId="77777777" w:rsidR="00157406" w:rsidRDefault="00157406">
            <w:pPr>
              <w:keepNext/>
              <w:tabs>
                <w:tab w:val="left" w:pos="1134"/>
              </w:tabs>
              <w:kinsoku w:val="0"/>
              <w:overflowPunct w:val="0"/>
              <w:autoSpaceDE w:val="0"/>
              <w:autoSpaceDN w:val="0"/>
              <w:jc w:val="center"/>
              <w:rPr>
                <w:bCs/>
                <w:color w:val="000000"/>
                <w:lang w:bidi="he-IL"/>
              </w:rPr>
            </w:pPr>
            <w:r>
              <w:rPr>
                <w:bCs/>
                <w:color w:val="000000"/>
                <w:sz w:val="16"/>
                <w:szCs w:val="28"/>
              </w:rPr>
              <w:t>Достаточно устойчивое финансовое состояние</w:t>
            </w:r>
          </w:p>
        </w:tc>
        <w:tc>
          <w:tcPr>
            <w:tcW w:w="1280" w:type="dxa"/>
            <w:gridSpan w:val="2"/>
            <w:tcBorders>
              <w:top w:val="single" w:sz="6" w:space="0" w:color="auto"/>
              <w:left w:val="single" w:sz="6" w:space="0" w:color="auto"/>
              <w:bottom w:val="single" w:sz="6" w:space="0" w:color="auto"/>
              <w:right w:val="single" w:sz="6" w:space="0" w:color="auto"/>
            </w:tcBorders>
            <w:hideMark/>
          </w:tcPr>
          <w:p w14:paraId="0FCB6122" w14:textId="77777777" w:rsidR="00157406" w:rsidRDefault="00157406">
            <w:pPr>
              <w:keepNext/>
              <w:tabs>
                <w:tab w:val="left" w:pos="1134"/>
              </w:tabs>
              <w:kinsoku w:val="0"/>
              <w:overflowPunct w:val="0"/>
              <w:autoSpaceDE w:val="0"/>
              <w:autoSpaceDN w:val="0"/>
              <w:jc w:val="center"/>
              <w:rPr>
                <w:bCs/>
                <w:lang w:bidi="he-IL"/>
              </w:rPr>
            </w:pPr>
            <w:r>
              <w:rPr>
                <w:bCs/>
                <w:sz w:val="16"/>
                <w:szCs w:val="28"/>
              </w:rPr>
              <w:t>Неустойчивое финансовое состояние</w:t>
            </w:r>
          </w:p>
        </w:tc>
        <w:tc>
          <w:tcPr>
            <w:tcW w:w="873" w:type="dxa"/>
            <w:tcBorders>
              <w:top w:val="single" w:sz="6" w:space="0" w:color="auto"/>
              <w:left w:val="single" w:sz="6" w:space="0" w:color="auto"/>
              <w:bottom w:val="single" w:sz="6" w:space="0" w:color="auto"/>
              <w:right w:val="single" w:sz="6" w:space="0" w:color="auto"/>
            </w:tcBorders>
            <w:hideMark/>
          </w:tcPr>
          <w:p w14:paraId="085A0FB9" w14:textId="77777777" w:rsidR="00157406" w:rsidRDefault="00157406">
            <w:pPr>
              <w:keepNext/>
              <w:tabs>
                <w:tab w:val="left" w:pos="1134"/>
              </w:tabs>
              <w:kinsoku w:val="0"/>
              <w:overflowPunct w:val="0"/>
              <w:autoSpaceDE w:val="0"/>
              <w:autoSpaceDN w:val="0"/>
              <w:jc w:val="center"/>
              <w:rPr>
                <w:bCs/>
                <w:lang w:bidi="he-IL"/>
              </w:rPr>
            </w:pPr>
            <w:r>
              <w:rPr>
                <w:bCs/>
                <w:sz w:val="16"/>
                <w:szCs w:val="28"/>
              </w:rPr>
              <w:t>Крайне неустойчивое финансовое состояние</w:t>
            </w:r>
          </w:p>
        </w:tc>
        <w:tc>
          <w:tcPr>
            <w:tcW w:w="3969" w:type="dxa"/>
            <w:tcBorders>
              <w:top w:val="single" w:sz="4" w:space="0" w:color="auto"/>
              <w:left w:val="single" w:sz="4" w:space="0" w:color="auto"/>
              <w:bottom w:val="single" w:sz="4" w:space="0" w:color="auto"/>
              <w:right w:val="single" w:sz="4" w:space="0" w:color="auto"/>
            </w:tcBorders>
          </w:tcPr>
          <w:p w14:paraId="0219F2CB" w14:textId="77777777" w:rsidR="00157406" w:rsidRDefault="00157406">
            <w:pPr>
              <w:autoSpaceDE w:val="0"/>
              <w:autoSpaceDN w:val="0"/>
              <w:adjustRightInd w:val="0"/>
              <w:jc w:val="both"/>
              <w:rPr>
                <w:rFonts w:eastAsia="Calibri"/>
                <w:color w:val="000000"/>
                <w:lang w:eastAsia="en-US"/>
              </w:rPr>
            </w:pPr>
          </w:p>
        </w:tc>
      </w:tr>
      <w:tr w:rsidR="00157406" w14:paraId="09D3717C"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CFDDA66"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71B04CB9" w14:textId="77777777" w:rsidR="00157406" w:rsidRDefault="00157406">
            <w:pPr>
              <w:rPr>
                <w:color w:val="000000"/>
              </w:rPr>
            </w:pPr>
          </w:p>
        </w:tc>
        <w:tc>
          <w:tcPr>
            <w:tcW w:w="2942" w:type="dxa"/>
            <w:tcBorders>
              <w:top w:val="single" w:sz="6" w:space="0" w:color="auto"/>
              <w:left w:val="single" w:sz="6" w:space="0" w:color="auto"/>
              <w:bottom w:val="single" w:sz="6" w:space="0" w:color="auto"/>
              <w:right w:val="single" w:sz="6" w:space="0" w:color="auto"/>
            </w:tcBorders>
            <w:vAlign w:val="center"/>
            <w:hideMark/>
          </w:tcPr>
          <w:p w14:paraId="137C54F6" w14:textId="77777777" w:rsidR="00157406" w:rsidRDefault="00157406">
            <w:pPr>
              <w:keepNext/>
              <w:tabs>
                <w:tab w:val="left" w:pos="1134"/>
              </w:tabs>
              <w:kinsoku w:val="0"/>
              <w:overflowPunct w:val="0"/>
              <w:autoSpaceDE w:val="0"/>
              <w:autoSpaceDN w:val="0"/>
              <w:jc w:val="both"/>
              <w:rPr>
                <w:bCs/>
                <w:color w:val="000000"/>
                <w:lang w:bidi="he-IL"/>
              </w:rPr>
            </w:pPr>
            <w:r>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3D42FAB" w14:textId="77777777" w:rsidR="00157406" w:rsidRDefault="00157406">
            <w:pPr>
              <w:keepNext/>
              <w:tabs>
                <w:tab w:val="left" w:pos="1134"/>
              </w:tabs>
              <w:kinsoku w:val="0"/>
              <w:overflowPunct w:val="0"/>
              <w:autoSpaceDE w:val="0"/>
              <w:autoSpaceDN w:val="0"/>
              <w:jc w:val="center"/>
              <w:rPr>
                <w:bCs/>
                <w:color w:val="000000"/>
                <w:lang w:bidi="he-IL"/>
              </w:rPr>
            </w:pPr>
            <w:r>
              <w:rPr>
                <w:color w:val="000000"/>
                <w:sz w:val="16"/>
                <w:szCs w:val="16"/>
              </w:rPr>
              <w:t>≥ 0,80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1E3585D8" w14:textId="77777777" w:rsidR="00157406" w:rsidRDefault="00157406">
            <w:pPr>
              <w:keepNext/>
              <w:tabs>
                <w:tab w:val="left" w:pos="1134"/>
              </w:tabs>
              <w:kinsoku w:val="0"/>
              <w:overflowPunct w:val="0"/>
              <w:autoSpaceDE w:val="0"/>
              <w:autoSpaceDN w:val="0"/>
              <w:jc w:val="center"/>
              <w:rPr>
                <w:bCs/>
                <w:color w:val="000000"/>
                <w:lang w:bidi="he-IL"/>
              </w:rPr>
            </w:pPr>
            <w:r>
              <w:rPr>
                <w:color w:val="000000"/>
                <w:sz w:val="16"/>
                <w:szCs w:val="16"/>
              </w:rPr>
              <w:t>0,40 - 0,79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065C7754" w14:textId="77777777" w:rsidR="00157406" w:rsidRDefault="00157406">
            <w:pPr>
              <w:keepNext/>
              <w:tabs>
                <w:tab w:val="left" w:pos="1134"/>
              </w:tabs>
              <w:kinsoku w:val="0"/>
              <w:overflowPunct w:val="0"/>
              <w:autoSpaceDE w:val="0"/>
              <w:autoSpaceDN w:val="0"/>
              <w:jc w:val="center"/>
              <w:rPr>
                <w:bCs/>
                <w:color w:val="000000"/>
                <w:lang w:bidi="he-IL"/>
              </w:rPr>
            </w:pPr>
            <w:r>
              <w:rPr>
                <w:sz w:val="16"/>
                <w:szCs w:val="16"/>
              </w:rPr>
              <w:t>0,01 - 0,39</w:t>
            </w:r>
          </w:p>
        </w:tc>
        <w:tc>
          <w:tcPr>
            <w:tcW w:w="873" w:type="dxa"/>
            <w:tcBorders>
              <w:top w:val="single" w:sz="6" w:space="0" w:color="auto"/>
              <w:left w:val="single" w:sz="6" w:space="0" w:color="auto"/>
              <w:bottom w:val="single" w:sz="6" w:space="0" w:color="auto"/>
              <w:right w:val="single" w:sz="6" w:space="0" w:color="auto"/>
            </w:tcBorders>
            <w:vAlign w:val="center"/>
            <w:hideMark/>
          </w:tcPr>
          <w:p w14:paraId="245A8C69" w14:textId="77777777" w:rsidR="00157406" w:rsidRDefault="00157406">
            <w:pPr>
              <w:keepNext/>
              <w:tabs>
                <w:tab w:val="left" w:pos="1134"/>
              </w:tabs>
              <w:kinsoku w:val="0"/>
              <w:overflowPunct w:val="0"/>
              <w:autoSpaceDE w:val="0"/>
              <w:autoSpaceDN w:val="0"/>
              <w:jc w:val="center"/>
              <w:rPr>
                <w:bCs/>
                <w:color w:val="000000"/>
                <w:lang w:bidi="he-IL"/>
              </w:rPr>
            </w:pPr>
            <w:r>
              <w:rPr>
                <w:sz w:val="16"/>
                <w:szCs w:val="16"/>
              </w:rPr>
              <w:t>≤ 0</w:t>
            </w:r>
          </w:p>
        </w:tc>
        <w:tc>
          <w:tcPr>
            <w:tcW w:w="3969" w:type="dxa"/>
            <w:tcBorders>
              <w:top w:val="single" w:sz="4" w:space="0" w:color="auto"/>
              <w:left w:val="single" w:sz="4" w:space="0" w:color="auto"/>
              <w:bottom w:val="single" w:sz="4" w:space="0" w:color="auto"/>
              <w:right w:val="single" w:sz="4" w:space="0" w:color="auto"/>
            </w:tcBorders>
          </w:tcPr>
          <w:p w14:paraId="40C96924" w14:textId="77777777" w:rsidR="00157406" w:rsidRDefault="00157406">
            <w:pPr>
              <w:autoSpaceDE w:val="0"/>
              <w:autoSpaceDN w:val="0"/>
              <w:adjustRightInd w:val="0"/>
              <w:jc w:val="both"/>
              <w:rPr>
                <w:rFonts w:eastAsia="Calibri"/>
                <w:color w:val="000000"/>
                <w:lang w:eastAsia="en-US"/>
              </w:rPr>
            </w:pPr>
          </w:p>
        </w:tc>
      </w:tr>
      <w:tr w:rsidR="00157406" w14:paraId="42F70C41"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FB548A3"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8B05D99" w14:textId="77777777" w:rsidR="00157406" w:rsidRDefault="00157406">
            <w:pPr>
              <w:rPr>
                <w:color w:val="000000"/>
              </w:rPr>
            </w:pPr>
          </w:p>
        </w:tc>
        <w:tc>
          <w:tcPr>
            <w:tcW w:w="2942" w:type="dxa"/>
            <w:tcBorders>
              <w:top w:val="single" w:sz="6" w:space="0" w:color="auto"/>
              <w:left w:val="single" w:sz="6" w:space="0" w:color="auto"/>
              <w:bottom w:val="single" w:sz="6" w:space="0" w:color="auto"/>
              <w:right w:val="single" w:sz="6" w:space="0" w:color="auto"/>
            </w:tcBorders>
            <w:vAlign w:val="center"/>
            <w:hideMark/>
          </w:tcPr>
          <w:p w14:paraId="61037BE4" w14:textId="77777777" w:rsidR="00157406" w:rsidRDefault="00157406">
            <w:pPr>
              <w:tabs>
                <w:tab w:val="left" w:pos="1134"/>
              </w:tabs>
              <w:kinsoku w:val="0"/>
              <w:overflowPunct w:val="0"/>
              <w:autoSpaceDE w:val="0"/>
              <w:autoSpaceDN w:val="0"/>
              <w:jc w:val="both"/>
              <w:rPr>
                <w:bCs/>
                <w:color w:val="000000"/>
                <w:lang w:bidi="he-IL"/>
              </w:rPr>
            </w:pPr>
            <w:r>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DB4B457" w14:textId="77777777" w:rsidR="00157406" w:rsidRDefault="00157406">
            <w:pPr>
              <w:tabs>
                <w:tab w:val="left" w:pos="1134"/>
              </w:tabs>
              <w:kinsoku w:val="0"/>
              <w:overflowPunct w:val="0"/>
              <w:autoSpaceDE w:val="0"/>
              <w:autoSpaceDN w:val="0"/>
              <w:jc w:val="center"/>
              <w:rPr>
                <w:bCs/>
                <w:color w:val="000000"/>
                <w:lang w:bidi="he-IL"/>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87757A0" w14:textId="77777777" w:rsidR="00157406" w:rsidRDefault="00157406">
            <w:pPr>
              <w:tabs>
                <w:tab w:val="left" w:pos="1134"/>
              </w:tabs>
              <w:kinsoku w:val="0"/>
              <w:overflowPunct w:val="0"/>
              <w:autoSpaceDE w:val="0"/>
              <w:autoSpaceDN w:val="0"/>
              <w:jc w:val="center"/>
              <w:rPr>
                <w:bCs/>
                <w:color w:val="000000"/>
                <w:lang w:bidi="he-IL"/>
              </w:rPr>
            </w:pPr>
            <w:r>
              <w:rPr>
                <w:color w:val="000000"/>
                <w:sz w:val="16"/>
                <w:szCs w:val="16"/>
              </w:rPr>
              <w:t>0,60 - 1,99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15699628" w14:textId="77777777" w:rsidR="00157406" w:rsidRDefault="00157406">
            <w:pPr>
              <w:tabs>
                <w:tab w:val="left" w:pos="1134"/>
              </w:tabs>
              <w:kinsoku w:val="0"/>
              <w:overflowPunct w:val="0"/>
              <w:autoSpaceDE w:val="0"/>
              <w:autoSpaceDN w:val="0"/>
              <w:jc w:val="center"/>
              <w:rPr>
                <w:bCs/>
                <w:color w:val="000000"/>
                <w:lang w:bidi="he-IL"/>
              </w:rPr>
            </w:pPr>
            <w:r>
              <w:rPr>
                <w:sz w:val="16"/>
                <w:szCs w:val="16"/>
              </w:rPr>
              <w:t>0,01 - 0,59</w:t>
            </w:r>
          </w:p>
        </w:tc>
        <w:tc>
          <w:tcPr>
            <w:tcW w:w="873" w:type="dxa"/>
            <w:tcBorders>
              <w:top w:val="single" w:sz="6" w:space="0" w:color="auto"/>
              <w:left w:val="single" w:sz="6" w:space="0" w:color="auto"/>
              <w:bottom w:val="single" w:sz="6" w:space="0" w:color="auto"/>
              <w:right w:val="single" w:sz="6" w:space="0" w:color="auto"/>
            </w:tcBorders>
            <w:vAlign w:val="center"/>
            <w:hideMark/>
          </w:tcPr>
          <w:p w14:paraId="0EB227EB" w14:textId="77777777" w:rsidR="00157406" w:rsidRDefault="00157406">
            <w:pPr>
              <w:tabs>
                <w:tab w:val="left" w:pos="1134"/>
              </w:tabs>
              <w:kinsoku w:val="0"/>
              <w:overflowPunct w:val="0"/>
              <w:autoSpaceDE w:val="0"/>
              <w:autoSpaceDN w:val="0"/>
              <w:jc w:val="center"/>
              <w:rPr>
                <w:bCs/>
                <w:color w:val="000000"/>
                <w:lang w:bidi="he-IL"/>
              </w:rPr>
            </w:pPr>
            <w:r>
              <w:rPr>
                <w:sz w:val="16"/>
                <w:szCs w:val="16"/>
              </w:rPr>
              <w:t>≤ 0</w:t>
            </w:r>
          </w:p>
        </w:tc>
        <w:tc>
          <w:tcPr>
            <w:tcW w:w="3969" w:type="dxa"/>
            <w:tcBorders>
              <w:top w:val="single" w:sz="4" w:space="0" w:color="auto"/>
              <w:left w:val="single" w:sz="4" w:space="0" w:color="auto"/>
              <w:bottom w:val="single" w:sz="4" w:space="0" w:color="auto"/>
              <w:right w:val="single" w:sz="4" w:space="0" w:color="auto"/>
            </w:tcBorders>
          </w:tcPr>
          <w:p w14:paraId="63B21C5D" w14:textId="77777777" w:rsidR="00157406" w:rsidRDefault="00157406">
            <w:pPr>
              <w:autoSpaceDE w:val="0"/>
              <w:autoSpaceDN w:val="0"/>
              <w:adjustRightInd w:val="0"/>
              <w:jc w:val="both"/>
              <w:rPr>
                <w:rFonts w:eastAsia="Calibri"/>
                <w:color w:val="000000"/>
                <w:lang w:eastAsia="en-US"/>
              </w:rPr>
            </w:pPr>
          </w:p>
        </w:tc>
      </w:tr>
      <w:tr w:rsidR="00157406" w14:paraId="3FA3A306" w14:textId="77777777" w:rsidTr="00157406">
        <w:tblPrEx>
          <w:tblLook w:val="04A0" w:firstRow="1" w:lastRow="0" w:firstColumn="1" w:lastColumn="0" w:noHBand="0" w:noVBand="1"/>
        </w:tblPrEx>
        <w:trPr>
          <w:trHeight w:val="2123"/>
        </w:trPr>
        <w:tc>
          <w:tcPr>
            <w:tcW w:w="710" w:type="dxa"/>
            <w:vMerge w:val="restart"/>
            <w:tcBorders>
              <w:top w:val="single" w:sz="4" w:space="0" w:color="auto"/>
              <w:left w:val="single" w:sz="4" w:space="0" w:color="auto"/>
              <w:bottom w:val="single" w:sz="4" w:space="0" w:color="auto"/>
              <w:right w:val="single" w:sz="4" w:space="0" w:color="auto"/>
            </w:tcBorders>
          </w:tcPr>
          <w:p w14:paraId="1A9DE5BE" w14:textId="77777777" w:rsidR="00157406" w:rsidRDefault="00157406">
            <w:pPr>
              <w:autoSpaceDE w:val="0"/>
              <w:autoSpaceDN w:val="0"/>
              <w:adjustRightInd w:val="0"/>
              <w:rPr>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tcPr>
          <w:p w14:paraId="3683727B" w14:textId="77777777" w:rsidR="00157406" w:rsidRDefault="00157406">
            <w:pPr>
              <w:autoSpaceDE w:val="0"/>
              <w:autoSpaceDN w:val="0"/>
              <w:adjustRightInd w:val="0"/>
              <w:rPr>
                <w:color w:val="000000"/>
              </w:rPr>
            </w:pPr>
          </w:p>
        </w:tc>
        <w:tc>
          <w:tcPr>
            <w:tcW w:w="2942" w:type="dxa"/>
            <w:tcBorders>
              <w:top w:val="single" w:sz="6" w:space="0" w:color="auto"/>
              <w:left w:val="single" w:sz="6" w:space="0" w:color="auto"/>
              <w:bottom w:val="single" w:sz="6" w:space="0" w:color="auto"/>
              <w:right w:val="single" w:sz="6" w:space="0" w:color="auto"/>
            </w:tcBorders>
            <w:vAlign w:val="center"/>
            <w:hideMark/>
          </w:tcPr>
          <w:p w14:paraId="6BCBA4F5" w14:textId="77777777" w:rsidR="00157406" w:rsidRDefault="00157406">
            <w:pPr>
              <w:tabs>
                <w:tab w:val="right" w:pos="9360"/>
              </w:tabs>
              <w:rPr>
                <w:bCs/>
                <w:color w:val="000000"/>
                <w:sz w:val="16"/>
                <w:szCs w:val="16"/>
              </w:rPr>
            </w:pPr>
            <w:r>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E8447C2" w14:textId="77777777" w:rsidR="00157406" w:rsidRDefault="00157406">
            <w:pPr>
              <w:tabs>
                <w:tab w:val="right" w:pos="9360"/>
              </w:tabs>
              <w:jc w:val="center"/>
              <w:rPr>
                <w:bCs/>
                <w:color w:val="000000"/>
                <w:sz w:val="16"/>
                <w:szCs w:val="16"/>
              </w:rPr>
            </w:pPr>
            <w:r>
              <w:rPr>
                <w:color w:val="000000"/>
                <w:sz w:val="16"/>
                <w:szCs w:val="16"/>
              </w:rPr>
              <w:t>≥ 2,00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3C1C7F3" w14:textId="77777777" w:rsidR="00157406" w:rsidRDefault="00157406">
            <w:pPr>
              <w:tabs>
                <w:tab w:val="right" w:pos="9360"/>
              </w:tabs>
              <w:jc w:val="center"/>
              <w:rPr>
                <w:bCs/>
                <w:color w:val="000000"/>
                <w:sz w:val="16"/>
                <w:szCs w:val="16"/>
              </w:rPr>
            </w:pPr>
            <w:r>
              <w:rPr>
                <w:color w:val="000000"/>
                <w:sz w:val="16"/>
                <w:szCs w:val="16"/>
              </w:rPr>
              <w:t>1,40 - 1,99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2C209377" w14:textId="77777777" w:rsidR="00157406" w:rsidRDefault="00157406">
            <w:pPr>
              <w:tabs>
                <w:tab w:val="right" w:pos="9360"/>
              </w:tabs>
              <w:jc w:val="center"/>
              <w:rPr>
                <w:bCs/>
                <w:color w:val="000000"/>
                <w:sz w:val="16"/>
                <w:szCs w:val="16"/>
              </w:rPr>
            </w:pPr>
            <w:r>
              <w:rPr>
                <w:sz w:val="16"/>
                <w:szCs w:val="16"/>
              </w:rPr>
              <w:t>1,00 - 1,39</w:t>
            </w:r>
          </w:p>
        </w:tc>
        <w:tc>
          <w:tcPr>
            <w:tcW w:w="873" w:type="dxa"/>
            <w:tcBorders>
              <w:top w:val="single" w:sz="6" w:space="0" w:color="auto"/>
              <w:left w:val="single" w:sz="6" w:space="0" w:color="auto"/>
              <w:bottom w:val="single" w:sz="6" w:space="0" w:color="auto"/>
              <w:right w:val="single" w:sz="6" w:space="0" w:color="auto"/>
            </w:tcBorders>
            <w:vAlign w:val="center"/>
            <w:hideMark/>
          </w:tcPr>
          <w:p w14:paraId="78C5FC11" w14:textId="77777777" w:rsidR="00157406" w:rsidRDefault="00157406">
            <w:pPr>
              <w:tabs>
                <w:tab w:val="right" w:pos="9360"/>
              </w:tabs>
              <w:jc w:val="center"/>
              <w:rPr>
                <w:bCs/>
                <w:color w:val="000000"/>
                <w:sz w:val="16"/>
                <w:szCs w:val="16"/>
              </w:rPr>
            </w:pPr>
            <w:r>
              <w:rPr>
                <w:sz w:val="16"/>
                <w:szCs w:val="16"/>
              </w:rPr>
              <w:t>≤ 0,99</w:t>
            </w:r>
          </w:p>
        </w:tc>
        <w:tc>
          <w:tcPr>
            <w:tcW w:w="3969" w:type="dxa"/>
            <w:tcBorders>
              <w:top w:val="single" w:sz="4" w:space="0" w:color="auto"/>
              <w:left w:val="single" w:sz="4" w:space="0" w:color="auto"/>
              <w:bottom w:val="single" w:sz="4" w:space="0" w:color="auto"/>
              <w:right w:val="single" w:sz="4" w:space="0" w:color="auto"/>
            </w:tcBorders>
          </w:tcPr>
          <w:p w14:paraId="5E640F16" w14:textId="77777777" w:rsidR="00157406" w:rsidRDefault="00157406">
            <w:pPr>
              <w:autoSpaceDE w:val="0"/>
              <w:autoSpaceDN w:val="0"/>
              <w:adjustRightInd w:val="0"/>
              <w:jc w:val="both"/>
              <w:rPr>
                <w:rFonts w:eastAsia="Calibri"/>
                <w:color w:val="000000"/>
                <w:lang w:eastAsia="en-US"/>
              </w:rPr>
            </w:pPr>
          </w:p>
        </w:tc>
      </w:tr>
      <w:tr w:rsidR="00157406" w14:paraId="0E6A0D6A" w14:textId="77777777" w:rsidTr="00157406">
        <w:tblPrEx>
          <w:tblLook w:val="04A0" w:firstRow="1" w:lastRow="0" w:firstColumn="1" w:lastColumn="0" w:noHBand="0" w:noVBand="1"/>
        </w:tblPrEx>
        <w:trPr>
          <w:trHeight w:val="10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3B1E377"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A700E3E" w14:textId="77777777" w:rsidR="00157406" w:rsidRDefault="00157406">
            <w:pPr>
              <w:rPr>
                <w:color w:val="000000"/>
              </w:rPr>
            </w:pPr>
          </w:p>
        </w:tc>
        <w:tc>
          <w:tcPr>
            <w:tcW w:w="2942" w:type="dxa"/>
            <w:tcBorders>
              <w:top w:val="single" w:sz="6" w:space="0" w:color="auto"/>
              <w:left w:val="single" w:sz="6" w:space="0" w:color="auto"/>
              <w:bottom w:val="single" w:sz="6" w:space="0" w:color="auto"/>
              <w:right w:val="single" w:sz="6" w:space="0" w:color="auto"/>
            </w:tcBorders>
            <w:vAlign w:val="center"/>
            <w:hideMark/>
          </w:tcPr>
          <w:p w14:paraId="17DF3B57" w14:textId="77777777" w:rsidR="00157406" w:rsidRDefault="00157406">
            <w:pPr>
              <w:tabs>
                <w:tab w:val="left" w:pos="1134"/>
              </w:tabs>
              <w:kinsoku w:val="0"/>
              <w:overflowPunct w:val="0"/>
              <w:autoSpaceDE w:val="0"/>
              <w:autoSpaceDN w:val="0"/>
              <w:jc w:val="both"/>
              <w:rPr>
                <w:bCs/>
                <w:color w:val="000000"/>
                <w:lang w:bidi="he-IL"/>
              </w:rPr>
            </w:pPr>
            <w:r>
              <w:rPr>
                <w:sz w:val="16"/>
                <w:szCs w:val="16"/>
              </w:rPr>
              <w:t>Индекс кредитоспособности Альтмана</w:t>
            </w:r>
          </w:p>
        </w:tc>
        <w:tc>
          <w:tcPr>
            <w:tcW w:w="1138" w:type="dxa"/>
            <w:tcBorders>
              <w:top w:val="single" w:sz="6" w:space="0" w:color="auto"/>
              <w:left w:val="single" w:sz="6" w:space="0" w:color="auto"/>
              <w:bottom w:val="single" w:sz="6" w:space="0" w:color="auto"/>
              <w:right w:val="single" w:sz="6" w:space="0" w:color="auto"/>
            </w:tcBorders>
            <w:vAlign w:val="center"/>
            <w:hideMark/>
          </w:tcPr>
          <w:p w14:paraId="69F431C6" w14:textId="77777777" w:rsidR="00157406" w:rsidRDefault="00157406">
            <w:pPr>
              <w:tabs>
                <w:tab w:val="left" w:pos="1134"/>
              </w:tabs>
              <w:kinsoku w:val="0"/>
              <w:overflowPunct w:val="0"/>
              <w:autoSpaceDE w:val="0"/>
              <w:autoSpaceDN w:val="0"/>
              <w:jc w:val="center"/>
              <w:rPr>
                <w:bCs/>
                <w:color w:val="000000"/>
                <w:lang w:bidi="he-IL"/>
              </w:rPr>
            </w:pPr>
            <w:r>
              <w:rPr>
                <w:sz w:val="16"/>
                <w:szCs w:val="16"/>
              </w:rPr>
              <w:t>≥ 3,00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8266979" w14:textId="77777777" w:rsidR="00157406" w:rsidRDefault="00157406">
            <w:pPr>
              <w:tabs>
                <w:tab w:val="left" w:pos="1134"/>
              </w:tabs>
              <w:kinsoku w:val="0"/>
              <w:overflowPunct w:val="0"/>
              <w:autoSpaceDE w:val="0"/>
              <w:autoSpaceDN w:val="0"/>
              <w:jc w:val="center"/>
              <w:rPr>
                <w:bCs/>
                <w:color w:val="000000"/>
                <w:lang w:bidi="he-IL"/>
              </w:rPr>
            </w:pPr>
            <w:r>
              <w:rPr>
                <w:sz w:val="16"/>
                <w:szCs w:val="16"/>
              </w:rPr>
              <w:t>2,40 - 2,99</w:t>
            </w:r>
          </w:p>
        </w:tc>
        <w:tc>
          <w:tcPr>
            <w:tcW w:w="1280" w:type="dxa"/>
            <w:gridSpan w:val="2"/>
            <w:tcBorders>
              <w:top w:val="single" w:sz="6" w:space="0" w:color="auto"/>
              <w:left w:val="single" w:sz="6" w:space="0" w:color="auto"/>
              <w:bottom w:val="single" w:sz="6" w:space="0" w:color="auto"/>
              <w:right w:val="single" w:sz="6" w:space="0" w:color="auto"/>
            </w:tcBorders>
            <w:vAlign w:val="center"/>
            <w:hideMark/>
          </w:tcPr>
          <w:p w14:paraId="54A91A0D" w14:textId="77777777" w:rsidR="00157406" w:rsidRDefault="00157406">
            <w:pPr>
              <w:tabs>
                <w:tab w:val="left" w:pos="1134"/>
              </w:tabs>
              <w:kinsoku w:val="0"/>
              <w:overflowPunct w:val="0"/>
              <w:autoSpaceDE w:val="0"/>
              <w:autoSpaceDN w:val="0"/>
              <w:jc w:val="center"/>
              <w:rPr>
                <w:bCs/>
                <w:color w:val="000000"/>
                <w:lang w:bidi="he-IL"/>
              </w:rPr>
            </w:pPr>
            <w:r>
              <w:rPr>
                <w:sz w:val="16"/>
                <w:szCs w:val="16"/>
              </w:rPr>
              <w:t>1,81 - 2,39</w:t>
            </w:r>
          </w:p>
        </w:tc>
        <w:tc>
          <w:tcPr>
            <w:tcW w:w="873" w:type="dxa"/>
            <w:tcBorders>
              <w:top w:val="single" w:sz="6" w:space="0" w:color="auto"/>
              <w:left w:val="single" w:sz="6" w:space="0" w:color="auto"/>
              <w:bottom w:val="single" w:sz="6" w:space="0" w:color="auto"/>
              <w:right w:val="single" w:sz="6" w:space="0" w:color="auto"/>
            </w:tcBorders>
            <w:vAlign w:val="center"/>
            <w:hideMark/>
          </w:tcPr>
          <w:p w14:paraId="76594F6B" w14:textId="77777777" w:rsidR="00157406" w:rsidRDefault="00157406">
            <w:pPr>
              <w:tabs>
                <w:tab w:val="left" w:pos="1134"/>
              </w:tabs>
              <w:kinsoku w:val="0"/>
              <w:overflowPunct w:val="0"/>
              <w:autoSpaceDE w:val="0"/>
              <w:autoSpaceDN w:val="0"/>
              <w:jc w:val="center"/>
              <w:rPr>
                <w:bCs/>
                <w:color w:val="000000"/>
                <w:lang w:bidi="he-IL"/>
              </w:rPr>
            </w:pPr>
            <w:r>
              <w:rPr>
                <w:sz w:val="16"/>
                <w:szCs w:val="16"/>
              </w:rPr>
              <w:t>≤ 1,80</w:t>
            </w:r>
          </w:p>
        </w:tc>
        <w:tc>
          <w:tcPr>
            <w:tcW w:w="3969" w:type="dxa"/>
            <w:tcBorders>
              <w:top w:val="single" w:sz="4" w:space="0" w:color="auto"/>
              <w:left w:val="single" w:sz="4" w:space="0" w:color="auto"/>
              <w:bottom w:val="single" w:sz="4" w:space="0" w:color="auto"/>
              <w:right w:val="single" w:sz="4" w:space="0" w:color="auto"/>
            </w:tcBorders>
          </w:tcPr>
          <w:p w14:paraId="5B48AEE2" w14:textId="77777777" w:rsidR="00157406" w:rsidRDefault="00157406">
            <w:pPr>
              <w:autoSpaceDE w:val="0"/>
              <w:autoSpaceDN w:val="0"/>
              <w:adjustRightInd w:val="0"/>
              <w:jc w:val="both"/>
              <w:rPr>
                <w:rFonts w:eastAsia="Calibri"/>
                <w:color w:val="000000"/>
                <w:lang w:eastAsia="en-US"/>
              </w:rPr>
            </w:pPr>
          </w:p>
        </w:tc>
      </w:tr>
      <w:tr w:rsidR="00157406" w14:paraId="4131CDF3" w14:textId="77777777" w:rsidTr="00157406">
        <w:tblPrEx>
          <w:tblLook w:val="04A0" w:firstRow="1" w:lastRow="0" w:firstColumn="1" w:lastColumn="0" w:noHBand="0" w:noVBand="1"/>
        </w:tblPrEx>
        <w:trPr>
          <w:trHeight w:val="92"/>
        </w:trPr>
        <w:tc>
          <w:tcPr>
            <w:tcW w:w="710" w:type="dxa"/>
            <w:vMerge w:val="restart"/>
            <w:tcBorders>
              <w:top w:val="single" w:sz="4" w:space="0" w:color="auto"/>
              <w:left w:val="single" w:sz="4" w:space="0" w:color="auto"/>
              <w:bottom w:val="single" w:sz="4" w:space="0" w:color="auto"/>
              <w:right w:val="single" w:sz="4" w:space="0" w:color="auto"/>
            </w:tcBorders>
          </w:tcPr>
          <w:p w14:paraId="159151E9" w14:textId="77777777" w:rsidR="00157406" w:rsidRDefault="00157406">
            <w:pPr>
              <w:autoSpaceDE w:val="0"/>
              <w:autoSpaceDN w:val="0"/>
              <w:adjustRightInd w:val="0"/>
              <w:rPr>
                <w:sz w:val="24"/>
                <w:szCs w:val="24"/>
              </w:rPr>
            </w:pPr>
          </w:p>
        </w:tc>
        <w:tc>
          <w:tcPr>
            <w:tcW w:w="3543" w:type="dxa"/>
            <w:vMerge w:val="restart"/>
            <w:tcBorders>
              <w:top w:val="single" w:sz="4" w:space="0" w:color="auto"/>
              <w:left w:val="single" w:sz="4" w:space="0" w:color="auto"/>
              <w:bottom w:val="single" w:sz="4" w:space="0" w:color="auto"/>
              <w:right w:val="single" w:sz="4" w:space="0" w:color="auto"/>
            </w:tcBorders>
            <w:hideMark/>
          </w:tcPr>
          <w:p w14:paraId="0300062E" w14:textId="77777777" w:rsidR="00157406" w:rsidRDefault="00157406">
            <w:pPr>
              <w:autoSpaceDE w:val="0"/>
              <w:autoSpaceDN w:val="0"/>
              <w:adjustRightInd w:val="0"/>
              <w:rPr>
                <w:color w:val="000000"/>
              </w:rPr>
            </w:pPr>
            <w:r>
              <w:rPr>
                <w:color w:val="000000"/>
              </w:rPr>
              <w:t>10.4 Оценка финансового состояния кредитных и финансовых институтов</w:t>
            </w:r>
          </w:p>
        </w:tc>
        <w:tc>
          <w:tcPr>
            <w:tcW w:w="2942" w:type="dxa"/>
            <w:vMerge w:val="restart"/>
            <w:tcBorders>
              <w:top w:val="single" w:sz="4" w:space="0" w:color="auto"/>
              <w:left w:val="single" w:sz="4" w:space="0" w:color="auto"/>
              <w:bottom w:val="single" w:sz="4" w:space="0" w:color="auto"/>
              <w:right w:val="single" w:sz="4" w:space="0" w:color="auto"/>
            </w:tcBorders>
            <w:hideMark/>
          </w:tcPr>
          <w:p w14:paraId="32F9BE78" w14:textId="77777777" w:rsidR="00157406" w:rsidRDefault="00157406">
            <w:pPr>
              <w:autoSpaceDE w:val="0"/>
              <w:autoSpaceDN w:val="0"/>
              <w:adjustRightInd w:val="0"/>
              <w:jc w:val="center"/>
              <w:rPr>
                <w:color w:val="000000"/>
                <w:sz w:val="16"/>
                <w:szCs w:val="16"/>
              </w:rPr>
            </w:pPr>
            <w:r>
              <w:rPr>
                <w:color w:val="000000"/>
                <w:sz w:val="16"/>
                <w:szCs w:val="16"/>
              </w:rPr>
              <w:t>Показатель</w:t>
            </w:r>
          </w:p>
        </w:tc>
        <w:tc>
          <w:tcPr>
            <w:tcW w:w="4429" w:type="dxa"/>
            <w:gridSpan w:val="5"/>
            <w:tcBorders>
              <w:top w:val="single" w:sz="4" w:space="0" w:color="auto"/>
              <w:left w:val="single" w:sz="4" w:space="0" w:color="auto"/>
              <w:bottom w:val="single" w:sz="4" w:space="0" w:color="auto"/>
              <w:right w:val="single" w:sz="4" w:space="0" w:color="auto"/>
            </w:tcBorders>
            <w:hideMark/>
          </w:tcPr>
          <w:p w14:paraId="320CDE6F" w14:textId="77777777" w:rsidR="00157406" w:rsidRDefault="00157406">
            <w:pPr>
              <w:autoSpaceDE w:val="0"/>
              <w:autoSpaceDN w:val="0"/>
              <w:adjustRightInd w:val="0"/>
              <w:jc w:val="center"/>
              <w:rPr>
                <w:color w:val="000000"/>
                <w:sz w:val="16"/>
                <w:szCs w:val="16"/>
              </w:rPr>
            </w:pPr>
            <w:r>
              <w:rPr>
                <w:color w:val="000000"/>
                <w:sz w:val="16"/>
                <w:szCs w:val="16"/>
              </w:rPr>
              <w:t>Заключение о финансовом состоянии кредитных и финансовых институтов</w:t>
            </w:r>
          </w:p>
        </w:tc>
        <w:tc>
          <w:tcPr>
            <w:tcW w:w="3969" w:type="dxa"/>
            <w:vMerge w:val="restart"/>
            <w:tcBorders>
              <w:top w:val="single" w:sz="4" w:space="0" w:color="auto"/>
              <w:left w:val="single" w:sz="4" w:space="0" w:color="auto"/>
              <w:bottom w:val="single" w:sz="4" w:space="0" w:color="auto"/>
              <w:right w:val="single" w:sz="4" w:space="0" w:color="auto"/>
            </w:tcBorders>
          </w:tcPr>
          <w:p w14:paraId="32BE14D4" w14:textId="77777777" w:rsidR="00157406" w:rsidRDefault="00157406">
            <w:pPr>
              <w:autoSpaceDE w:val="0"/>
              <w:autoSpaceDN w:val="0"/>
              <w:adjustRightInd w:val="0"/>
              <w:jc w:val="both"/>
              <w:rPr>
                <w:rFonts w:eastAsia="Calibri"/>
                <w:color w:val="000000"/>
                <w:lang w:eastAsia="en-US"/>
              </w:rPr>
            </w:pPr>
          </w:p>
        </w:tc>
      </w:tr>
      <w:tr w:rsidR="00157406" w14:paraId="344948F9" w14:textId="77777777" w:rsidTr="00157406">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EB6C150"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422F254" w14:textId="77777777" w:rsidR="00157406" w:rsidRDefault="00157406">
            <w:pPr>
              <w:rPr>
                <w:color w:val="000000"/>
              </w:rPr>
            </w:pPr>
          </w:p>
        </w:tc>
        <w:tc>
          <w:tcPr>
            <w:tcW w:w="2942" w:type="dxa"/>
            <w:vMerge/>
            <w:tcBorders>
              <w:top w:val="single" w:sz="4" w:space="0" w:color="auto"/>
              <w:left w:val="single" w:sz="4" w:space="0" w:color="auto"/>
              <w:bottom w:val="single" w:sz="4" w:space="0" w:color="auto"/>
              <w:right w:val="single" w:sz="4" w:space="0" w:color="auto"/>
            </w:tcBorders>
            <w:vAlign w:val="center"/>
            <w:hideMark/>
          </w:tcPr>
          <w:p w14:paraId="3BB7594E" w14:textId="77777777" w:rsidR="00157406" w:rsidRDefault="00157406">
            <w:pP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hideMark/>
          </w:tcPr>
          <w:p w14:paraId="03E9E88C" w14:textId="77777777" w:rsidR="00157406" w:rsidRDefault="00157406">
            <w:pPr>
              <w:autoSpaceDE w:val="0"/>
              <w:autoSpaceDN w:val="0"/>
              <w:adjustRightInd w:val="0"/>
              <w:jc w:val="center"/>
              <w:rPr>
                <w:rFonts w:eastAsia="Calibri"/>
                <w:color w:val="000000"/>
                <w:lang w:eastAsia="en-US"/>
              </w:rPr>
            </w:pPr>
            <w:r>
              <w:rPr>
                <w:sz w:val="16"/>
                <w:szCs w:val="16"/>
              </w:rPr>
              <w:t>Устойчивое финансовое состояние</w:t>
            </w:r>
          </w:p>
        </w:tc>
        <w:tc>
          <w:tcPr>
            <w:tcW w:w="1138" w:type="dxa"/>
            <w:tcBorders>
              <w:top w:val="single" w:sz="4" w:space="0" w:color="auto"/>
              <w:left w:val="single" w:sz="4" w:space="0" w:color="auto"/>
              <w:bottom w:val="single" w:sz="4" w:space="0" w:color="auto"/>
              <w:right w:val="single" w:sz="4" w:space="0" w:color="auto"/>
            </w:tcBorders>
            <w:hideMark/>
          </w:tcPr>
          <w:p w14:paraId="3F8AE2DB" w14:textId="77777777" w:rsidR="00157406" w:rsidRDefault="00157406">
            <w:pPr>
              <w:autoSpaceDE w:val="0"/>
              <w:autoSpaceDN w:val="0"/>
              <w:adjustRightInd w:val="0"/>
              <w:jc w:val="center"/>
              <w:rPr>
                <w:rFonts w:eastAsia="Calibri"/>
                <w:color w:val="000000"/>
                <w:lang w:eastAsia="en-US"/>
              </w:rPr>
            </w:pPr>
            <w:r>
              <w:rPr>
                <w:sz w:val="16"/>
                <w:szCs w:val="16"/>
              </w:rPr>
              <w:t>Достаточно устойчивое финансовое состояние</w:t>
            </w:r>
          </w:p>
        </w:tc>
        <w:tc>
          <w:tcPr>
            <w:tcW w:w="1280" w:type="dxa"/>
            <w:gridSpan w:val="2"/>
            <w:tcBorders>
              <w:top w:val="single" w:sz="4" w:space="0" w:color="auto"/>
              <w:left w:val="single" w:sz="4" w:space="0" w:color="auto"/>
              <w:bottom w:val="single" w:sz="4" w:space="0" w:color="auto"/>
              <w:right w:val="single" w:sz="4" w:space="0" w:color="auto"/>
            </w:tcBorders>
            <w:hideMark/>
          </w:tcPr>
          <w:p w14:paraId="4E2DB48A" w14:textId="77777777" w:rsidR="00157406" w:rsidRDefault="00157406">
            <w:pPr>
              <w:autoSpaceDE w:val="0"/>
              <w:autoSpaceDN w:val="0"/>
              <w:adjustRightInd w:val="0"/>
              <w:jc w:val="center"/>
              <w:rPr>
                <w:rFonts w:eastAsia="Calibri"/>
                <w:color w:val="000000"/>
                <w:lang w:eastAsia="en-US"/>
              </w:rPr>
            </w:pPr>
            <w:r>
              <w:rPr>
                <w:sz w:val="16"/>
                <w:szCs w:val="16"/>
              </w:rPr>
              <w:t>Неустойчивое финансовое состояние</w:t>
            </w:r>
          </w:p>
        </w:tc>
        <w:tc>
          <w:tcPr>
            <w:tcW w:w="873" w:type="dxa"/>
            <w:tcBorders>
              <w:top w:val="single" w:sz="4" w:space="0" w:color="auto"/>
              <w:left w:val="single" w:sz="4" w:space="0" w:color="auto"/>
              <w:bottom w:val="single" w:sz="4" w:space="0" w:color="auto"/>
              <w:right w:val="single" w:sz="4" w:space="0" w:color="auto"/>
            </w:tcBorders>
            <w:hideMark/>
          </w:tcPr>
          <w:p w14:paraId="4A73E8D3" w14:textId="77777777" w:rsidR="00157406" w:rsidRDefault="00157406">
            <w:pPr>
              <w:autoSpaceDE w:val="0"/>
              <w:autoSpaceDN w:val="0"/>
              <w:adjustRightInd w:val="0"/>
              <w:jc w:val="center"/>
              <w:rPr>
                <w:rFonts w:eastAsia="Calibri"/>
                <w:color w:val="000000"/>
                <w:lang w:eastAsia="en-US"/>
              </w:rPr>
            </w:pPr>
            <w:r>
              <w:rPr>
                <w:sz w:val="16"/>
                <w:szCs w:val="16"/>
              </w:rPr>
              <w:t>Крайне неустойчивое финансовое состояние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BB7C68F" w14:textId="77777777" w:rsidR="00157406" w:rsidRDefault="00157406">
            <w:pPr>
              <w:rPr>
                <w:rFonts w:eastAsia="Calibri"/>
                <w:color w:val="000000"/>
                <w:lang w:eastAsia="en-US"/>
              </w:rPr>
            </w:pPr>
          </w:p>
        </w:tc>
      </w:tr>
      <w:tr w:rsidR="00157406" w14:paraId="2929125F" w14:textId="77777777" w:rsidTr="00157406">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A8136F2"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4A25CE7C"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276F4C88" w14:textId="77777777" w:rsidR="00157406" w:rsidRDefault="00157406">
            <w:pPr>
              <w:autoSpaceDE w:val="0"/>
              <w:autoSpaceDN w:val="0"/>
              <w:adjustRightInd w:val="0"/>
              <w:jc w:val="center"/>
              <w:rPr>
                <w:rFonts w:eastAsia="Calibri"/>
                <w:color w:val="000000"/>
                <w:lang w:eastAsia="en-US"/>
              </w:rPr>
            </w:pPr>
            <w:r>
              <w:rPr>
                <w:sz w:val="16"/>
                <w:szCs w:val="16"/>
              </w:rPr>
              <w:t>Норматив достаточности собственных средств (капитала)</w:t>
            </w:r>
          </w:p>
        </w:tc>
        <w:tc>
          <w:tcPr>
            <w:tcW w:w="1138" w:type="dxa"/>
            <w:tcBorders>
              <w:top w:val="single" w:sz="4" w:space="0" w:color="auto"/>
              <w:left w:val="single" w:sz="4" w:space="0" w:color="auto"/>
              <w:bottom w:val="single" w:sz="4" w:space="0" w:color="auto"/>
              <w:right w:val="single" w:sz="4" w:space="0" w:color="auto"/>
            </w:tcBorders>
            <w:hideMark/>
          </w:tcPr>
          <w:p w14:paraId="73D7BCF1" w14:textId="77777777" w:rsidR="00157406" w:rsidRDefault="00157406">
            <w:pPr>
              <w:autoSpaceDE w:val="0"/>
              <w:autoSpaceDN w:val="0"/>
              <w:adjustRightInd w:val="0"/>
              <w:jc w:val="center"/>
              <w:rPr>
                <w:rFonts w:eastAsia="Calibri"/>
                <w:color w:val="000000"/>
                <w:lang w:eastAsia="en-US"/>
              </w:rPr>
            </w:pPr>
            <w:r>
              <w:rPr>
                <w:sz w:val="16"/>
                <w:szCs w:val="16"/>
              </w:rPr>
              <w:t>≥ 0,10</w:t>
            </w:r>
          </w:p>
        </w:tc>
        <w:tc>
          <w:tcPr>
            <w:tcW w:w="1138" w:type="dxa"/>
            <w:tcBorders>
              <w:top w:val="single" w:sz="4" w:space="0" w:color="auto"/>
              <w:left w:val="single" w:sz="4" w:space="0" w:color="auto"/>
              <w:bottom w:val="single" w:sz="4" w:space="0" w:color="auto"/>
              <w:right w:val="single" w:sz="4" w:space="0" w:color="auto"/>
            </w:tcBorders>
            <w:hideMark/>
          </w:tcPr>
          <w:p w14:paraId="36786AF4" w14:textId="77777777" w:rsidR="00157406" w:rsidRDefault="00157406">
            <w:pPr>
              <w:autoSpaceDE w:val="0"/>
              <w:autoSpaceDN w:val="0"/>
              <w:adjustRightInd w:val="0"/>
              <w:jc w:val="center"/>
              <w:rPr>
                <w:rFonts w:eastAsia="Calibri"/>
                <w:color w:val="000000"/>
                <w:lang w:eastAsia="en-US"/>
              </w:rPr>
            </w:pPr>
            <w:r>
              <w:rPr>
                <w:sz w:val="16"/>
                <w:szCs w:val="16"/>
              </w:rPr>
              <w:t>≥ 0,10</w:t>
            </w:r>
          </w:p>
        </w:tc>
        <w:tc>
          <w:tcPr>
            <w:tcW w:w="1280" w:type="dxa"/>
            <w:gridSpan w:val="2"/>
            <w:tcBorders>
              <w:top w:val="single" w:sz="4" w:space="0" w:color="auto"/>
              <w:left w:val="single" w:sz="4" w:space="0" w:color="auto"/>
              <w:bottom w:val="single" w:sz="4" w:space="0" w:color="auto"/>
              <w:right w:val="single" w:sz="4" w:space="0" w:color="auto"/>
            </w:tcBorders>
            <w:hideMark/>
          </w:tcPr>
          <w:p w14:paraId="44ABE0CA" w14:textId="77777777" w:rsidR="00157406" w:rsidRDefault="00157406">
            <w:pPr>
              <w:autoSpaceDE w:val="0"/>
              <w:autoSpaceDN w:val="0"/>
              <w:adjustRightInd w:val="0"/>
              <w:jc w:val="center"/>
              <w:rPr>
                <w:rFonts w:eastAsia="Calibri"/>
                <w:color w:val="000000"/>
                <w:lang w:eastAsia="en-US"/>
              </w:rPr>
            </w:pPr>
            <w:r>
              <w:rPr>
                <w:sz w:val="16"/>
                <w:szCs w:val="16"/>
              </w:rPr>
              <w:t>≥ 0,10</w:t>
            </w:r>
          </w:p>
        </w:tc>
        <w:tc>
          <w:tcPr>
            <w:tcW w:w="873" w:type="dxa"/>
            <w:tcBorders>
              <w:top w:val="single" w:sz="4" w:space="0" w:color="auto"/>
              <w:left w:val="single" w:sz="4" w:space="0" w:color="auto"/>
              <w:bottom w:val="single" w:sz="4" w:space="0" w:color="auto"/>
              <w:right w:val="single" w:sz="4" w:space="0" w:color="auto"/>
            </w:tcBorders>
            <w:hideMark/>
          </w:tcPr>
          <w:p w14:paraId="10DB9089" w14:textId="77777777" w:rsidR="00157406" w:rsidRDefault="00157406">
            <w:pPr>
              <w:autoSpaceDE w:val="0"/>
              <w:autoSpaceDN w:val="0"/>
              <w:adjustRightInd w:val="0"/>
              <w:jc w:val="center"/>
              <w:rPr>
                <w:rFonts w:eastAsia="Calibri"/>
                <w:color w:val="000000"/>
                <w:lang w:eastAsia="en-US"/>
              </w:rPr>
            </w:pPr>
            <w:r>
              <w:rPr>
                <w:sz w:val="16"/>
                <w:szCs w:val="16"/>
              </w:rPr>
              <w:t>≤ 0,10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2448181" w14:textId="77777777" w:rsidR="00157406" w:rsidRDefault="00157406">
            <w:pPr>
              <w:rPr>
                <w:rFonts w:eastAsia="Calibri"/>
                <w:color w:val="000000"/>
                <w:lang w:eastAsia="en-US"/>
              </w:rPr>
            </w:pPr>
          </w:p>
        </w:tc>
      </w:tr>
      <w:tr w:rsidR="00157406" w14:paraId="55CED5A9" w14:textId="77777777" w:rsidTr="00157406">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27B29E8E"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0A797179"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7002F829" w14:textId="77777777" w:rsidR="00157406" w:rsidRDefault="00157406">
            <w:pPr>
              <w:autoSpaceDE w:val="0"/>
              <w:autoSpaceDN w:val="0"/>
              <w:adjustRightInd w:val="0"/>
              <w:jc w:val="center"/>
              <w:rPr>
                <w:rFonts w:eastAsia="Calibri"/>
                <w:color w:val="000000"/>
                <w:lang w:eastAsia="en-US"/>
              </w:rPr>
            </w:pPr>
            <w:r>
              <w:rPr>
                <w:sz w:val="16"/>
                <w:szCs w:val="16"/>
              </w:rPr>
              <w:t>Норматив мгновенной ликвидности банка</w:t>
            </w:r>
          </w:p>
        </w:tc>
        <w:tc>
          <w:tcPr>
            <w:tcW w:w="1138" w:type="dxa"/>
            <w:tcBorders>
              <w:top w:val="single" w:sz="4" w:space="0" w:color="auto"/>
              <w:left w:val="single" w:sz="4" w:space="0" w:color="auto"/>
              <w:bottom w:val="single" w:sz="4" w:space="0" w:color="auto"/>
              <w:right w:val="single" w:sz="4" w:space="0" w:color="auto"/>
            </w:tcBorders>
            <w:hideMark/>
          </w:tcPr>
          <w:p w14:paraId="3CF7287E" w14:textId="77777777" w:rsidR="00157406" w:rsidRDefault="00157406">
            <w:pPr>
              <w:autoSpaceDE w:val="0"/>
              <w:autoSpaceDN w:val="0"/>
              <w:adjustRightInd w:val="0"/>
              <w:jc w:val="center"/>
              <w:rPr>
                <w:rFonts w:eastAsia="Calibri"/>
                <w:color w:val="000000"/>
                <w:lang w:eastAsia="en-US"/>
              </w:rPr>
            </w:pPr>
            <w:r>
              <w:rPr>
                <w:sz w:val="16"/>
                <w:szCs w:val="16"/>
              </w:rPr>
              <w:t>≥ 0,15</w:t>
            </w:r>
          </w:p>
        </w:tc>
        <w:tc>
          <w:tcPr>
            <w:tcW w:w="1138" w:type="dxa"/>
            <w:tcBorders>
              <w:top w:val="single" w:sz="4" w:space="0" w:color="auto"/>
              <w:left w:val="single" w:sz="4" w:space="0" w:color="auto"/>
              <w:bottom w:val="single" w:sz="4" w:space="0" w:color="auto"/>
              <w:right w:val="single" w:sz="4" w:space="0" w:color="auto"/>
            </w:tcBorders>
            <w:hideMark/>
          </w:tcPr>
          <w:p w14:paraId="70D93D51" w14:textId="77777777" w:rsidR="00157406" w:rsidRDefault="00157406">
            <w:pPr>
              <w:autoSpaceDE w:val="0"/>
              <w:autoSpaceDN w:val="0"/>
              <w:adjustRightInd w:val="0"/>
              <w:jc w:val="center"/>
              <w:rPr>
                <w:rFonts w:eastAsia="Calibri"/>
                <w:color w:val="000000"/>
                <w:lang w:eastAsia="en-US"/>
              </w:rPr>
            </w:pPr>
            <w:r>
              <w:rPr>
                <w:sz w:val="16"/>
                <w:szCs w:val="16"/>
              </w:rPr>
              <w:t>≥ 0,15</w:t>
            </w:r>
          </w:p>
        </w:tc>
        <w:tc>
          <w:tcPr>
            <w:tcW w:w="1280" w:type="dxa"/>
            <w:gridSpan w:val="2"/>
            <w:tcBorders>
              <w:top w:val="single" w:sz="4" w:space="0" w:color="auto"/>
              <w:left w:val="single" w:sz="4" w:space="0" w:color="auto"/>
              <w:bottom w:val="single" w:sz="4" w:space="0" w:color="auto"/>
              <w:right w:val="single" w:sz="4" w:space="0" w:color="auto"/>
            </w:tcBorders>
            <w:hideMark/>
          </w:tcPr>
          <w:p w14:paraId="59123A92" w14:textId="77777777" w:rsidR="00157406" w:rsidRDefault="00157406">
            <w:pPr>
              <w:autoSpaceDE w:val="0"/>
              <w:autoSpaceDN w:val="0"/>
              <w:adjustRightInd w:val="0"/>
              <w:jc w:val="center"/>
              <w:rPr>
                <w:rFonts w:eastAsia="Calibri"/>
                <w:color w:val="000000"/>
                <w:lang w:eastAsia="en-US"/>
              </w:rPr>
            </w:pPr>
            <w:r>
              <w:rPr>
                <w:sz w:val="16"/>
                <w:szCs w:val="16"/>
              </w:rPr>
              <w:t>≥ 0,15</w:t>
            </w:r>
          </w:p>
        </w:tc>
        <w:tc>
          <w:tcPr>
            <w:tcW w:w="873" w:type="dxa"/>
            <w:tcBorders>
              <w:top w:val="single" w:sz="4" w:space="0" w:color="auto"/>
              <w:left w:val="single" w:sz="4" w:space="0" w:color="auto"/>
              <w:bottom w:val="single" w:sz="4" w:space="0" w:color="auto"/>
              <w:right w:val="single" w:sz="4" w:space="0" w:color="auto"/>
            </w:tcBorders>
            <w:hideMark/>
          </w:tcPr>
          <w:p w14:paraId="2B5DCD7B" w14:textId="77777777" w:rsidR="00157406" w:rsidRDefault="00157406">
            <w:pPr>
              <w:autoSpaceDE w:val="0"/>
              <w:autoSpaceDN w:val="0"/>
              <w:adjustRightInd w:val="0"/>
              <w:jc w:val="center"/>
              <w:rPr>
                <w:rFonts w:eastAsia="Calibri"/>
                <w:color w:val="000000"/>
                <w:lang w:eastAsia="en-US"/>
              </w:rPr>
            </w:pPr>
            <w:r>
              <w:rPr>
                <w:sz w:val="16"/>
                <w:szCs w:val="16"/>
              </w:rPr>
              <w:t>≤0,15</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8A0A460" w14:textId="77777777" w:rsidR="00157406" w:rsidRDefault="00157406">
            <w:pPr>
              <w:rPr>
                <w:rFonts w:eastAsia="Calibri"/>
                <w:color w:val="000000"/>
                <w:lang w:eastAsia="en-US"/>
              </w:rPr>
            </w:pPr>
          </w:p>
        </w:tc>
      </w:tr>
      <w:tr w:rsidR="00157406" w14:paraId="59E35D90" w14:textId="77777777" w:rsidTr="00157406">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7AE7859D"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1EFDD458"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0AC7F4A3" w14:textId="77777777" w:rsidR="00157406" w:rsidRDefault="00157406">
            <w:pPr>
              <w:autoSpaceDE w:val="0"/>
              <w:autoSpaceDN w:val="0"/>
              <w:adjustRightInd w:val="0"/>
              <w:jc w:val="center"/>
              <w:rPr>
                <w:rFonts w:eastAsia="Calibri"/>
                <w:color w:val="000000"/>
                <w:lang w:eastAsia="en-US"/>
              </w:rPr>
            </w:pPr>
            <w:r>
              <w:rPr>
                <w:sz w:val="16"/>
                <w:szCs w:val="16"/>
              </w:rPr>
              <w:t>Норматив текущей ликвидности банка</w:t>
            </w:r>
          </w:p>
        </w:tc>
        <w:tc>
          <w:tcPr>
            <w:tcW w:w="1138" w:type="dxa"/>
            <w:tcBorders>
              <w:top w:val="single" w:sz="4" w:space="0" w:color="auto"/>
              <w:left w:val="single" w:sz="4" w:space="0" w:color="auto"/>
              <w:bottom w:val="single" w:sz="4" w:space="0" w:color="auto"/>
              <w:right w:val="single" w:sz="4" w:space="0" w:color="auto"/>
            </w:tcBorders>
            <w:hideMark/>
          </w:tcPr>
          <w:p w14:paraId="3400BB53" w14:textId="77777777" w:rsidR="00157406" w:rsidRDefault="00157406">
            <w:pPr>
              <w:autoSpaceDE w:val="0"/>
              <w:autoSpaceDN w:val="0"/>
              <w:adjustRightInd w:val="0"/>
              <w:jc w:val="center"/>
              <w:rPr>
                <w:rFonts w:eastAsia="Calibri"/>
                <w:color w:val="000000"/>
                <w:lang w:eastAsia="en-US"/>
              </w:rPr>
            </w:pPr>
            <w:r>
              <w:rPr>
                <w:sz w:val="16"/>
                <w:szCs w:val="16"/>
              </w:rPr>
              <w:t>≥ 0,50</w:t>
            </w:r>
          </w:p>
        </w:tc>
        <w:tc>
          <w:tcPr>
            <w:tcW w:w="1138" w:type="dxa"/>
            <w:tcBorders>
              <w:top w:val="single" w:sz="4" w:space="0" w:color="auto"/>
              <w:left w:val="single" w:sz="4" w:space="0" w:color="auto"/>
              <w:bottom w:val="single" w:sz="4" w:space="0" w:color="auto"/>
              <w:right w:val="single" w:sz="4" w:space="0" w:color="auto"/>
            </w:tcBorders>
            <w:hideMark/>
          </w:tcPr>
          <w:p w14:paraId="1B1F3C24" w14:textId="77777777" w:rsidR="00157406" w:rsidRDefault="00157406">
            <w:pPr>
              <w:autoSpaceDE w:val="0"/>
              <w:autoSpaceDN w:val="0"/>
              <w:adjustRightInd w:val="0"/>
              <w:jc w:val="center"/>
              <w:rPr>
                <w:rFonts w:eastAsia="Calibri"/>
                <w:color w:val="000000"/>
                <w:lang w:eastAsia="en-US"/>
              </w:rPr>
            </w:pPr>
            <w:r>
              <w:rPr>
                <w:sz w:val="16"/>
                <w:szCs w:val="16"/>
              </w:rPr>
              <w:t>≥ 0,50</w:t>
            </w:r>
          </w:p>
        </w:tc>
        <w:tc>
          <w:tcPr>
            <w:tcW w:w="1280" w:type="dxa"/>
            <w:gridSpan w:val="2"/>
            <w:tcBorders>
              <w:top w:val="single" w:sz="4" w:space="0" w:color="auto"/>
              <w:left w:val="single" w:sz="4" w:space="0" w:color="auto"/>
              <w:bottom w:val="single" w:sz="4" w:space="0" w:color="auto"/>
              <w:right w:val="single" w:sz="4" w:space="0" w:color="auto"/>
            </w:tcBorders>
            <w:hideMark/>
          </w:tcPr>
          <w:p w14:paraId="1852F484" w14:textId="77777777" w:rsidR="00157406" w:rsidRDefault="00157406">
            <w:pPr>
              <w:autoSpaceDE w:val="0"/>
              <w:autoSpaceDN w:val="0"/>
              <w:adjustRightInd w:val="0"/>
              <w:jc w:val="center"/>
              <w:rPr>
                <w:rFonts w:eastAsia="Calibri"/>
                <w:color w:val="000000"/>
                <w:lang w:eastAsia="en-US"/>
              </w:rPr>
            </w:pPr>
            <w:r>
              <w:rPr>
                <w:sz w:val="16"/>
                <w:szCs w:val="16"/>
              </w:rPr>
              <w:t>≥ 0,50</w:t>
            </w:r>
          </w:p>
        </w:tc>
        <w:tc>
          <w:tcPr>
            <w:tcW w:w="873" w:type="dxa"/>
            <w:tcBorders>
              <w:top w:val="single" w:sz="4" w:space="0" w:color="auto"/>
              <w:left w:val="single" w:sz="4" w:space="0" w:color="auto"/>
              <w:bottom w:val="single" w:sz="4" w:space="0" w:color="auto"/>
              <w:right w:val="single" w:sz="4" w:space="0" w:color="auto"/>
            </w:tcBorders>
            <w:hideMark/>
          </w:tcPr>
          <w:p w14:paraId="417B31B6" w14:textId="77777777" w:rsidR="00157406" w:rsidRDefault="00157406">
            <w:pPr>
              <w:autoSpaceDE w:val="0"/>
              <w:autoSpaceDN w:val="0"/>
              <w:adjustRightInd w:val="0"/>
              <w:jc w:val="center"/>
              <w:rPr>
                <w:rFonts w:eastAsia="Calibri"/>
                <w:color w:val="000000"/>
                <w:lang w:eastAsia="en-US"/>
              </w:rPr>
            </w:pPr>
            <w:r>
              <w:rPr>
                <w:sz w:val="16"/>
                <w:szCs w:val="16"/>
              </w:rPr>
              <w:t>≤ 0,50</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E2EF114" w14:textId="77777777" w:rsidR="00157406" w:rsidRDefault="00157406">
            <w:pPr>
              <w:rPr>
                <w:rFonts w:eastAsia="Calibri"/>
                <w:color w:val="000000"/>
                <w:lang w:eastAsia="en-US"/>
              </w:rPr>
            </w:pPr>
          </w:p>
        </w:tc>
      </w:tr>
      <w:tr w:rsidR="00157406" w14:paraId="6BF165F0" w14:textId="77777777" w:rsidTr="00157406">
        <w:tblPrEx>
          <w:tblLook w:val="04A0" w:firstRow="1" w:lastRow="0" w:firstColumn="1" w:lastColumn="0" w:noHBand="0" w:noVBand="1"/>
        </w:tblPrEx>
        <w:trPr>
          <w:trHeight w:val="89"/>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2893A3A" w14:textId="77777777" w:rsidR="00157406" w:rsidRDefault="00157406">
            <w:pPr>
              <w:rPr>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658B7F89" w14:textId="77777777" w:rsidR="00157406" w:rsidRDefault="00157406">
            <w:pPr>
              <w:rPr>
                <w:color w:val="000000"/>
              </w:rPr>
            </w:pPr>
          </w:p>
        </w:tc>
        <w:tc>
          <w:tcPr>
            <w:tcW w:w="2942" w:type="dxa"/>
            <w:tcBorders>
              <w:top w:val="single" w:sz="4" w:space="0" w:color="auto"/>
              <w:left w:val="single" w:sz="4" w:space="0" w:color="auto"/>
              <w:bottom w:val="single" w:sz="4" w:space="0" w:color="auto"/>
              <w:right w:val="single" w:sz="4" w:space="0" w:color="auto"/>
            </w:tcBorders>
            <w:hideMark/>
          </w:tcPr>
          <w:p w14:paraId="33A89B04" w14:textId="77777777" w:rsidR="00157406" w:rsidRDefault="00157406">
            <w:pPr>
              <w:autoSpaceDE w:val="0"/>
              <w:autoSpaceDN w:val="0"/>
              <w:adjustRightInd w:val="0"/>
              <w:jc w:val="center"/>
              <w:rPr>
                <w:rFonts w:eastAsia="Calibri"/>
                <w:color w:val="000000"/>
                <w:lang w:eastAsia="en-US"/>
              </w:rPr>
            </w:pPr>
            <w:r>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8" w:type="dxa"/>
            <w:tcBorders>
              <w:top w:val="single" w:sz="4" w:space="0" w:color="auto"/>
              <w:left w:val="single" w:sz="4" w:space="0" w:color="auto"/>
              <w:bottom w:val="single" w:sz="4" w:space="0" w:color="auto"/>
              <w:right w:val="single" w:sz="4" w:space="0" w:color="auto"/>
            </w:tcBorders>
            <w:hideMark/>
          </w:tcPr>
          <w:p w14:paraId="664FB6AD" w14:textId="77777777" w:rsidR="00157406" w:rsidRDefault="00157406">
            <w:pPr>
              <w:autoSpaceDE w:val="0"/>
              <w:autoSpaceDN w:val="0"/>
              <w:adjustRightInd w:val="0"/>
              <w:jc w:val="center"/>
              <w:rPr>
                <w:rFonts w:eastAsia="Calibri"/>
                <w:color w:val="000000"/>
                <w:lang w:eastAsia="en-US"/>
              </w:rPr>
            </w:pPr>
            <w:r>
              <w:rPr>
                <w:sz w:val="16"/>
                <w:szCs w:val="16"/>
              </w:rPr>
              <w:t>≥ВВВ-/ВВВ-/Ваа3</w:t>
            </w:r>
          </w:p>
        </w:tc>
        <w:tc>
          <w:tcPr>
            <w:tcW w:w="1138" w:type="dxa"/>
            <w:tcBorders>
              <w:top w:val="single" w:sz="4" w:space="0" w:color="auto"/>
              <w:left w:val="single" w:sz="4" w:space="0" w:color="auto"/>
              <w:bottom w:val="single" w:sz="4" w:space="0" w:color="auto"/>
              <w:right w:val="single" w:sz="4" w:space="0" w:color="auto"/>
            </w:tcBorders>
            <w:hideMark/>
          </w:tcPr>
          <w:p w14:paraId="1B1FFCF7" w14:textId="77777777" w:rsidR="00157406" w:rsidRDefault="00157406">
            <w:pPr>
              <w:autoSpaceDE w:val="0"/>
              <w:autoSpaceDN w:val="0"/>
              <w:adjustRightInd w:val="0"/>
              <w:jc w:val="center"/>
              <w:rPr>
                <w:rFonts w:eastAsia="Calibri"/>
                <w:color w:val="000000"/>
                <w:lang w:eastAsia="en-US"/>
              </w:rPr>
            </w:pPr>
            <w:r>
              <w:rPr>
                <w:sz w:val="16"/>
                <w:szCs w:val="16"/>
              </w:rPr>
              <w:t>≥BB-/BB-/Ba3</w:t>
            </w:r>
          </w:p>
        </w:tc>
        <w:tc>
          <w:tcPr>
            <w:tcW w:w="1280" w:type="dxa"/>
            <w:gridSpan w:val="2"/>
            <w:tcBorders>
              <w:top w:val="single" w:sz="4" w:space="0" w:color="auto"/>
              <w:left w:val="single" w:sz="4" w:space="0" w:color="auto"/>
              <w:bottom w:val="single" w:sz="4" w:space="0" w:color="auto"/>
              <w:right w:val="single" w:sz="4" w:space="0" w:color="auto"/>
            </w:tcBorders>
            <w:hideMark/>
          </w:tcPr>
          <w:p w14:paraId="35385BB5" w14:textId="77777777" w:rsidR="00157406" w:rsidRDefault="00157406">
            <w:pPr>
              <w:autoSpaceDE w:val="0"/>
              <w:autoSpaceDN w:val="0"/>
              <w:adjustRightInd w:val="0"/>
              <w:jc w:val="center"/>
              <w:rPr>
                <w:rFonts w:eastAsia="Calibri"/>
                <w:color w:val="000000"/>
                <w:lang w:eastAsia="en-US"/>
              </w:rPr>
            </w:pPr>
            <w:r>
              <w:rPr>
                <w:sz w:val="16"/>
                <w:szCs w:val="16"/>
              </w:rPr>
              <w:t>&lt;BB-/BB-/Ba3</w:t>
            </w:r>
          </w:p>
        </w:tc>
        <w:tc>
          <w:tcPr>
            <w:tcW w:w="873" w:type="dxa"/>
            <w:tcBorders>
              <w:top w:val="single" w:sz="4" w:space="0" w:color="auto"/>
              <w:left w:val="single" w:sz="4" w:space="0" w:color="auto"/>
              <w:bottom w:val="single" w:sz="4" w:space="0" w:color="auto"/>
              <w:right w:val="single" w:sz="4" w:space="0" w:color="auto"/>
            </w:tcBorders>
            <w:hideMark/>
          </w:tcPr>
          <w:p w14:paraId="4E230FA3" w14:textId="77777777" w:rsidR="00157406" w:rsidRDefault="00157406">
            <w:pPr>
              <w:autoSpaceDE w:val="0"/>
              <w:autoSpaceDN w:val="0"/>
              <w:adjustRightInd w:val="0"/>
              <w:jc w:val="center"/>
              <w:rPr>
                <w:rFonts w:eastAsia="Calibri"/>
                <w:color w:val="000000"/>
                <w:lang w:eastAsia="en-US"/>
              </w:rPr>
            </w:pPr>
            <w:r>
              <w:rPr>
                <w:sz w:val="16"/>
                <w:szCs w:val="16"/>
              </w:rPr>
              <w:t>нет рейтинга</w:t>
            </w:r>
          </w:p>
        </w:tc>
        <w:bookmarkEnd w:id="93"/>
        <w:tc>
          <w:tcPr>
            <w:tcW w:w="3969" w:type="dxa"/>
            <w:vMerge/>
            <w:tcBorders>
              <w:top w:val="single" w:sz="4" w:space="0" w:color="auto"/>
              <w:left w:val="single" w:sz="4" w:space="0" w:color="auto"/>
              <w:bottom w:val="single" w:sz="4" w:space="0" w:color="auto"/>
              <w:right w:val="single" w:sz="4" w:space="0" w:color="auto"/>
            </w:tcBorders>
            <w:vAlign w:val="center"/>
            <w:hideMark/>
          </w:tcPr>
          <w:p w14:paraId="321BB4BC" w14:textId="77777777" w:rsidR="00157406" w:rsidRDefault="00157406">
            <w:pPr>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Заверенная печатью организации (при наличии) и подписью руководителя организации копия документа, подтверждающего полномочия единоличного исполни</w:t>
      </w:r>
      <w:r w:rsidRPr="00B85548">
        <w:rPr>
          <w:sz w:val="24"/>
          <w:szCs w:val="24"/>
        </w:rPr>
        <w:lastRenderedPageBreak/>
        <w:t xml:space="preserve">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w:t>
      </w:r>
      <w:bookmarkStart w:id="94" w:name="_GoBack"/>
      <w:bookmarkEnd w:id="94"/>
      <w:r w:rsidRPr="00B85548">
        <w:rPr>
          <w:sz w:val="24"/>
          <w:szCs w:val="24"/>
        </w:rPr>
        <w:t xml:space="preserve">работников за предшествующий календарный год»; </w:t>
      </w:r>
    </w:p>
    <w:p w14:paraId="281FF5F4" w14:textId="64FA4F44"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w:t>
      </w:r>
      <w:r w:rsidR="00157406">
        <w:rPr>
          <w:sz w:val="24"/>
          <w:szCs w:val="24"/>
        </w:rPr>
        <w:t>1160080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38D8FADC"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w:t>
      </w:r>
      <w:r w:rsidR="00157406">
        <w:rPr>
          <w:sz w:val="24"/>
          <w:szCs w:val="24"/>
        </w:rPr>
        <w:t>1160080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lastRenderedPageBreak/>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w:t>
      </w:r>
      <w:r w:rsidRPr="00B85548">
        <w:rPr>
          <w:sz w:val="24"/>
          <w:szCs w:val="24"/>
        </w:rPr>
        <w:lastRenderedPageBreak/>
        <w:t xml:space="preserve">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71C8F9A"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5"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5"/>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lastRenderedPageBreak/>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lastRenderedPageBreak/>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 xml:space="preserve">Автономной некоммерческой организацией «Агентство стратегических </w:t>
      </w:r>
      <w:r w:rsidRPr="009632FA">
        <w:rPr>
          <w:sz w:val="22"/>
          <w:szCs w:val="22"/>
        </w:rPr>
        <w:lastRenderedPageBreak/>
        <w:t>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30385FBD"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w:t>
      </w:r>
      <w:r w:rsidRPr="00EF2A21">
        <w:rPr>
          <w:sz w:val="22"/>
          <w:szCs w:val="22"/>
        </w:rPr>
        <w:lastRenderedPageBreak/>
        <w:t xml:space="preserve">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15740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lastRenderedPageBreak/>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7"/>
      </w:r>
    </w:p>
    <w:bookmarkEnd w:id="105"/>
    <w:bookmarkEnd w:id="10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012A84C6" w14:textId="7DBD9186" w:rsidR="00FD4D22" w:rsidRDefault="00FD4D22">
      <w:pPr>
        <w:rPr>
          <w:vanish/>
        </w:rPr>
      </w:pP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w:t>
      </w:r>
      <w:r w:rsidRPr="0041310C">
        <w:lastRenderedPageBreak/>
        <w:t>«Агентство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5"/>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w:t>
      </w:r>
      <w:r w:rsidRPr="00180842">
        <w:lastRenderedPageBreak/>
        <w:t>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8F008" w14:textId="77777777" w:rsidR="004E4A69" w:rsidRDefault="004E4A69">
      <w:r>
        <w:separator/>
      </w:r>
    </w:p>
  </w:endnote>
  <w:endnote w:type="continuationSeparator" w:id="0">
    <w:p w14:paraId="08FE2009" w14:textId="77777777" w:rsidR="004E4A69" w:rsidRDefault="004E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266AF3" w:rsidRDefault="00266AF3">
        <w:pPr>
          <w:pStyle w:val="af3"/>
          <w:jc w:val="right"/>
        </w:pPr>
        <w:r>
          <w:fldChar w:fldCharType="begin"/>
        </w:r>
        <w:r>
          <w:instrText>PAGE   \* MERGEFORMAT</w:instrText>
        </w:r>
        <w:r>
          <w:fldChar w:fldCharType="separate"/>
        </w:r>
        <w:r w:rsidR="00A71E19">
          <w:rPr>
            <w:noProof/>
          </w:rPr>
          <w:t>27</w:t>
        </w:r>
        <w:r>
          <w:fldChar w:fldCharType="end"/>
        </w:r>
      </w:p>
    </w:sdtContent>
  </w:sdt>
  <w:p w14:paraId="252E9E1C" w14:textId="77777777" w:rsidR="00266AF3" w:rsidRDefault="00266AF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266AF3" w:rsidRDefault="00266AF3">
        <w:pPr>
          <w:pStyle w:val="af3"/>
          <w:jc w:val="right"/>
        </w:pPr>
        <w:r>
          <w:fldChar w:fldCharType="begin"/>
        </w:r>
        <w:r>
          <w:instrText>PAGE   \* MERGEFORMAT</w:instrText>
        </w:r>
        <w:r>
          <w:fldChar w:fldCharType="separate"/>
        </w:r>
        <w:r w:rsidR="00A71E19">
          <w:rPr>
            <w:noProof/>
          </w:rPr>
          <w:t>51</w:t>
        </w:r>
        <w:r>
          <w:fldChar w:fldCharType="end"/>
        </w:r>
      </w:p>
    </w:sdtContent>
  </w:sdt>
  <w:p w14:paraId="01139DCF" w14:textId="77777777" w:rsidR="00266AF3" w:rsidRPr="00BF3C31" w:rsidRDefault="00266AF3">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B213" w14:textId="77777777" w:rsidR="004E4A69" w:rsidRDefault="004E4A69">
      <w:r>
        <w:separator/>
      </w:r>
    </w:p>
  </w:footnote>
  <w:footnote w:type="continuationSeparator" w:id="0">
    <w:p w14:paraId="6C66BDEF" w14:textId="77777777" w:rsidR="004E4A69" w:rsidRDefault="004E4A69">
      <w:r>
        <w:continuationSeparator/>
      </w:r>
    </w:p>
  </w:footnote>
  <w:footnote w:id="1">
    <w:p w14:paraId="5C62CD9F" w14:textId="77777777" w:rsidR="00266AF3" w:rsidRPr="001C18A7" w:rsidRDefault="00266AF3"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266AF3" w:rsidRPr="001C18A7" w:rsidRDefault="00266AF3"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266AF3" w:rsidRPr="00FD4D22" w:rsidRDefault="00266AF3"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266AF3" w:rsidRPr="00FD4D22" w:rsidRDefault="00266AF3"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266AF3" w:rsidRPr="00FD4D22" w:rsidRDefault="00266AF3"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266AF3" w:rsidRPr="0023770D" w:rsidRDefault="00266AF3"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266AF3" w:rsidRDefault="00266AF3"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266AF3" w:rsidRPr="00622EE4" w:rsidRDefault="00266AF3"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266AF3" w:rsidRDefault="00266AF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266AF3" w:rsidRDefault="00266AF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266AF3" w:rsidRDefault="00266AF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266AF3" w:rsidRDefault="00266AF3">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266AF3" w:rsidRDefault="00266AF3"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36325A"/>
    <w:multiLevelType w:val="hybridMultilevel"/>
    <w:tmpl w:val="BAB0AB9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A1C7355"/>
    <w:multiLevelType w:val="hybridMultilevel"/>
    <w:tmpl w:val="8C74BAE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0"/>
  </w:num>
  <w:num w:numId="4">
    <w:abstractNumId w:val="1"/>
  </w:num>
  <w:num w:numId="5">
    <w:abstractNumId w:val="13"/>
  </w:num>
  <w:num w:numId="6">
    <w:abstractNumId w:val="2"/>
  </w:num>
  <w:num w:numId="7">
    <w:abstractNumId w:val="11"/>
  </w:num>
  <w:num w:numId="8">
    <w:abstractNumId w:val="25"/>
  </w:num>
  <w:num w:numId="9">
    <w:abstractNumId w:val="26"/>
  </w:num>
  <w:num w:numId="10">
    <w:abstractNumId w:val="44"/>
  </w:num>
  <w:num w:numId="11">
    <w:abstractNumId w:val="24"/>
  </w:num>
  <w:num w:numId="12">
    <w:abstractNumId w:val="20"/>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5"/>
  </w:num>
  <w:num w:numId="18">
    <w:abstractNumId w:val="43"/>
  </w:num>
  <w:num w:numId="19">
    <w:abstractNumId w:val="31"/>
  </w:num>
  <w:num w:numId="20">
    <w:abstractNumId w:val="38"/>
  </w:num>
  <w:num w:numId="21">
    <w:abstractNumId w:val="5"/>
  </w:num>
  <w:num w:numId="22">
    <w:abstractNumId w:val="14"/>
  </w:num>
  <w:num w:numId="23">
    <w:abstractNumId w:val="45"/>
  </w:num>
  <w:num w:numId="24">
    <w:abstractNumId w:val="18"/>
  </w:num>
  <w:num w:numId="25">
    <w:abstractNumId w:val="12"/>
  </w:num>
  <w:num w:numId="26">
    <w:abstractNumId w:val="36"/>
  </w:num>
  <w:num w:numId="27">
    <w:abstractNumId w:val="39"/>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3"/>
  </w:num>
  <w:num w:numId="32">
    <w:abstractNumId w:val="40"/>
  </w:num>
  <w:num w:numId="33">
    <w:abstractNumId w:val="41"/>
  </w:num>
  <w:num w:numId="34">
    <w:abstractNumId w:val="10"/>
  </w:num>
  <w:num w:numId="35">
    <w:abstractNumId w:val="37"/>
  </w:num>
  <w:num w:numId="36">
    <w:abstractNumId w:val="34"/>
  </w:num>
  <w:num w:numId="37">
    <w:abstractNumId w:val="30"/>
  </w:num>
  <w:num w:numId="38">
    <w:abstractNumId w:val="6"/>
  </w:num>
  <w:num w:numId="39">
    <w:abstractNumId w:val="22"/>
  </w:num>
  <w:num w:numId="40">
    <w:abstractNumId w:val="23"/>
  </w:num>
  <w:num w:numId="41">
    <w:abstractNumId w:val="21"/>
  </w:num>
  <w:num w:numId="42">
    <w:abstractNumId w:val="35"/>
  </w:num>
  <w:num w:numId="43">
    <w:abstractNumId w:val="29"/>
  </w:num>
  <w:num w:numId="44">
    <w:abstractNumId w:val="42"/>
  </w:num>
  <w:num w:numId="45">
    <w:abstractNumId w:val="47"/>
  </w:num>
  <w:num w:numId="46">
    <w:abstractNumId w:val="27"/>
  </w:num>
  <w:num w:numId="47">
    <w:abstractNumId w:val="28"/>
  </w:num>
  <w:num w:numId="48">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810"/>
    <w:rsid w:val="00084C98"/>
    <w:rsid w:val="00086521"/>
    <w:rsid w:val="00086C4D"/>
    <w:rsid w:val="000904F7"/>
    <w:rsid w:val="00091AC1"/>
    <w:rsid w:val="000933D8"/>
    <w:rsid w:val="00095561"/>
    <w:rsid w:val="00096A08"/>
    <w:rsid w:val="000A2C73"/>
    <w:rsid w:val="000A301E"/>
    <w:rsid w:val="000B00A2"/>
    <w:rsid w:val="000B1A12"/>
    <w:rsid w:val="000B3063"/>
    <w:rsid w:val="000B35A5"/>
    <w:rsid w:val="000B71E0"/>
    <w:rsid w:val="000C21AA"/>
    <w:rsid w:val="000C2567"/>
    <w:rsid w:val="000C41EE"/>
    <w:rsid w:val="000C48C7"/>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0D47"/>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57406"/>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517"/>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4330"/>
    <w:rsid w:val="00256367"/>
    <w:rsid w:val="00260857"/>
    <w:rsid w:val="00264507"/>
    <w:rsid w:val="00264546"/>
    <w:rsid w:val="00266AF3"/>
    <w:rsid w:val="00271834"/>
    <w:rsid w:val="00272279"/>
    <w:rsid w:val="00273367"/>
    <w:rsid w:val="0027423B"/>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DC"/>
    <w:rsid w:val="002900FD"/>
    <w:rsid w:val="0029212A"/>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10"/>
    <w:rsid w:val="002D61CF"/>
    <w:rsid w:val="002D63B3"/>
    <w:rsid w:val="002D6A34"/>
    <w:rsid w:val="002D7540"/>
    <w:rsid w:val="002D775B"/>
    <w:rsid w:val="002D7F25"/>
    <w:rsid w:val="002E0691"/>
    <w:rsid w:val="002E13E1"/>
    <w:rsid w:val="002E1720"/>
    <w:rsid w:val="002E1A3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173B6"/>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3AA5"/>
    <w:rsid w:val="00477644"/>
    <w:rsid w:val="00477893"/>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44F7"/>
    <w:rsid w:val="004E4A69"/>
    <w:rsid w:val="004E5D13"/>
    <w:rsid w:val="004E6DC6"/>
    <w:rsid w:val="004F0D60"/>
    <w:rsid w:val="004F0F08"/>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55A6"/>
    <w:rsid w:val="00526459"/>
    <w:rsid w:val="005268AC"/>
    <w:rsid w:val="00526BE5"/>
    <w:rsid w:val="00526D21"/>
    <w:rsid w:val="0052724B"/>
    <w:rsid w:val="00527514"/>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9F9"/>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128B"/>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39E7"/>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57306"/>
    <w:rsid w:val="00860673"/>
    <w:rsid w:val="008608D9"/>
    <w:rsid w:val="00860F95"/>
    <w:rsid w:val="0086149D"/>
    <w:rsid w:val="00861F3A"/>
    <w:rsid w:val="0086326C"/>
    <w:rsid w:val="008645B6"/>
    <w:rsid w:val="0087043F"/>
    <w:rsid w:val="00870493"/>
    <w:rsid w:val="00870923"/>
    <w:rsid w:val="00871675"/>
    <w:rsid w:val="00872355"/>
    <w:rsid w:val="00872D8D"/>
    <w:rsid w:val="00872F83"/>
    <w:rsid w:val="008731A2"/>
    <w:rsid w:val="00874ACA"/>
    <w:rsid w:val="00876699"/>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9493D"/>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374D"/>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2FB0"/>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3CF9"/>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17EA"/>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0E4"/>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18A0"/>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08D"/>
    <w:rsid w:val="00A5743A"/>
    <w:rsid w:val="00A5759E"/>
    <w:rsid w:val="00A57A5B"/>
    <w:rsid w:val="00A61857"/>
    <w:rsid w:val="00A6286E"/>
    <w:rsid w:val="00A64729"/>
    <w:rsid w:val="00A650BF"/>
    <w:rsid w:val="00A67D86"/>
    <w:rsid w:val="00A71E19"/>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0737"/>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6AA0"/>
    <w:rsid w:val="00B57861"/>
    <w:rsid w:val="00B5793D"/>
    <w:rsid w:val="00B62787"/>
    <w:rsid w:val="00B63946"/>
    <w:rsid w:val="00B652ED"/>
    <w:rsid w:val="00B67BF0"/>
    <w:rsid w:val="00B70DAC"/>
    <w:rsid w:val="00B7447E"/>
    <w:rsid w:val="00B747F3"/>
    <w:rsid w:val="00B753B1"/>
    <w:rsid w:val="00B76155"/>
    <w:rsid w:val="00B76262"/>
    <w:rsid w:val="00B76C99"/>
    <w:rsid w:val="00B7720B"/>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31E7"/>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B54"/>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AA4"/>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7971"/>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50C"/>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53C4"/>
    <w:rsid w:val="00F46F3A"/>
    <w:rsid w:val="00F47CAB"/>
    <w:rsid w:val="00F50784"/>
    <w:rsid w:val="00F51D9D"/>
    <w:rsid w:val="00F5203A"/>
    <w:rsid w:val="00F53EEE"/>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107A9AB6-0166-4279-9AC5-B9E1E5A1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72"/>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72132697">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400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1823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26310616">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mailto:ev.terebilenko@asi.ru" TargetMode="External"/><Relationship Id="rId26" Type="http://schemas.openxmlformats.org/officeDocument/2006/relationships/oleObject" Target="embeddings/oleObject3.bin"/><Relationship Id="rId39" Type="http://schemas.openxmlformats.org/officeDocument/2006/relationships/header" Target="header5.xml"/><Relationship Id="rId21" Type="http://schemas.openxmlformats.org/officeDocument/2006/relationships/image" Target="media/image1.wmf"/><Relationship Id="rId34" Type="http://schemas.openxmlformats.org/officeDocument/2006/relationships/oleObject" Target="embeddings/oleObject7.bin"/><Relationship Id="rId42" Type="http://schemas.openxmlformats.org/officeDocument/2006/relationships/hyperlink" Target="http://zakupki.gov.ru/223/dishonest/public/supplier-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i.ru"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header" Target="header3.xml"/><Relationship Id="rId40" Type="http://schemas.openxmlformats.org/officeDocument/2006/relationships/hyperlink" Target="mailto:asi@asi.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image" Target="media/image6.wmf"/><Relationship Id="rId44"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hyperlink" Target="http://utp.sberbank-ast.ru/Com/List/BidList"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A15D3-7C13-4783-A0AB-5F8CF690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21052</Words>
  <Characters>119999</Characters>
  <Application>Microsoft Office Word</Application>
  <DocSecurity>4</DocSecurity>
  <Lines>999</Lines>
  <Paragraphs>281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140770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2017-04-27T12:00:00Z</cp:lastPrinted>
  <dcterms:created xsi:type="dcterms:W3CDTF">2017-05-05T06:48:00Z</dcterms:created>
  <dcterms:modified xsi:type="dcterms:W3CDTF">2017-05-05T06:48:00Z</dcterms:modified>
</cp:coreProperties>
</file>